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BFC078" w14:textId="52BCEA48" w:rsidR="003F6BD7" w:rsidRPr="00DE3EF6" w:rsidRDefault="003F6BD7" w:rsidP="00E6551C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Projekt porządku obrad </w:t>
      </w:r>
      <w:r w:rsidR="00770B28" w:rsidRPr="00DE3EF6">
        <w:rPr>
          <w:rFonts w:ascii="Lato" w:hAnsi="Lato"/>
          <w:sz w:val="24"/>
          <w:szCs w:val="24"/>
        </w:rPr>
        <w:t>X</w:t>
      </w:r>
      <w:r w:rsidR="00004CA3" w:rsidRPr="00DE3EF6">
        <w:rPr>
          <w:rFonts w:ascii="Lato" w:hAnsi="Lato"/>
          <w:sz w:val="24"/>
          <w:szCs w:val="24"/>
        </w:rPr>
        <w:t>X</w:t>
      </w:r>
      <w:r w:rsidR="00624ACE">
        <w:rPr>
          <w:rFonts w:ascii="Lato" w:hAnsi="Lato"/>
          <w:sz w:val="24"/>
          <w:szCs w:val="24"/>
        </w:rPr>
        <w:t>X</w:t>
      </w:r>
      <w:r w:rsidR="00303EC7">
        <w:rPr>
          <w:rFonts w:ascii="Lato" w:hAnsi="Lato"/>
          <w:sz w:val="24"/>
          <w:szCs w:val="24"/>
        </w:rPr>
        <w:t>I</w:t>
      </w:r>
      <w:r w:rsidR="00E6551C">
        <w:rPr>
          <w:rFonts w:ascii="Lato" w:hAnsi="Lato"/>
          <w:sz w:val="24"/>
          <w:szCs w:val="24"/>
        </w:rPr>
        <w:t>I</w:t>
      </w:r>
      <w:r w:rsidR="00DD7301" w:rsidRPr="00DE3EF6">
        <w:rPr>
          <w:rFonts w:ascii="Lato" w:hAnsi="Lato"/>
          <w:sz w:val="24"/>
          <w:szCs w:val="24"/>
        </w:rPr>
        <w:t xml:space="preserve"> </w:t>
      </w:r>
      <w:r w:rsidRPr="00DE3EF6">
        <w:rPr>
          <w:rFonts w:ascii="Lato" w:hAnsi="Lato"/>
          <w:sz w:val="24"/>
          <w:szCs w:val="24"/>
        </w:rPr>
        <w:t xml:space="preserve">sesji </w:t>
      </w:r>
    </w:p>
    <w:p w14:paraId="264769AD" w14:textId="77777777" w:rsidR="003F6BD7" w:rsidRPr="00DE3EF6" w:rsidRDefault="003F6BD7" w:rsidP="00E6551C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>Rady Dzielnicy IV Prądnik Biały</w:t>
      </w:r>
    </w:p>
    <w:p w14:paraId="1CADE086" w14:textId="46F1FE54" w:rsidR="003F6BD7" w:rsidRPr="00DE3EF6" w:rsidRDefault="003F6BD7" w:rsidP="00E6551C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DE3EF6">
        <w:rPr>
          <w:rFonts w:ascii="Lato" w:hAnsi="Lato"/>
          <w:b/>
          <w:sz w:val="24"/>
          <w:szCs w:val="24"/>
        </w:rPr>
        <w:t xml:space="preserve">w dniu </w:t>
      </w:r>
      <w:r w:rsidR="00303EC7">
        <w:rPr>
          <w:rFonts w:ascii="Lato" w:hAnsi="Lato"/>
          <w:b/>
          <w:sz w:val="24"/>
          <w:szCs w:val="24"/>
        </w:rPr>
        <w:t>18 czerwca</w:t>
      </w:r>
      <w:r w:rsidR="00624ACE">
        <w:rPr>
          <w:rFonts w:ascii="Lato" w:hAnsi="Lato"/>
          <w:b/>
          <w:sz w:val="24"/>
          <w:szCs w:val="24"/>
        </w:rPr>
        <w:t xml:space="preserve"> </w:t>
      </w:r>
      <w:r w:rsidR="00DB6B08">
        <w:rPr>
          <w:rFonts w:ascii="Lato" w:hAnsi="Lato"/>
          <w:b/>
          <w:sz w:val="24"/>
          <w:szCs w:val="24"/>
        </w:rPr>
        <w:t>2026</w:t>
      </w:r>
      <w:r w:rsidR="00DB6B08" w:rsidRPr="00DE3EF6">
        <w:rPr>
          <w:rFonts w:ascii="Lato" w:hAnsi="Lato"/>
          <w:b/>
          <w:sz w:val="24"/>
          <w:szCs w:val="24"/>
        </w:rPr>
        <w:t xml:space="preserve"> roku</w:t>
      </w:r>
      <w:r w:rsidRPr="00DE3EF6">
        <w:rPr>
          <w:rFonts w:ascii="Lato" w:hAnsi="Lato"/>
          <w:b/>
          <w:sz w:val="24"/>
          <w:szCs w:val="24"/>
        </w:rPr>
        <w:t>, o godz. 1</w:t>
      </w:r>
      <w:r w:rsidR="00DD243A" w:rsidRPr="00DE3EF6">
        <w:rPr>
          <w:rFonts w:ascii="Lato" w:hAnsi="Lato"/>
          <w:b/>
          <w:sz w:val="24"/>
          <w:szCs w:val="24"/>
        </w:rPr>
        <w:t>7</w:t>
      </w:r>
      <w:r w:rsidR="00966BEE">
        <w:rPr>
          <w:rFonts w:ascii="Lato" w:hAnsi="Lato"/>
          <w:b/>
          <w:sz w:val="24"/>
          <w:szCs w:val="24"/>
        </w:rPr>
        <w:t>:3</w:t>
      </w:r>
      <w:r w:rsidR="00DD7301" w:rsidRPr="00DE3EF6">
        <w:rPr>
          <w:rFonts w:ascii="Lato" w:hAnsi="Lato"/>
          <w:b/>
          <w:sz w:val="24"/>
          <w:szCs w:val="24"/>
        </w:rPr>
        <w:t>0</w:t>
      </w:r>
    </w:p>
    <w:p w14:paraId="558B43E1" w14:textId="730E4A69" w:rsidR="00212C9D" w:rsidRPr="00DE3EF6" w:rsidRDefault="00E6551C" w:rsidP="005034A5">
      <w:pPr>
        <w:spacing w:after="360" w:line="276" w:lineRule="auto"/>
        <w:jc w:val="center"/>
        <w:rPr>
          <w:rFonts w:ascii="Lato" w:hAnsi="Lato"/>
          <w:b/>
          <w:sz w:val="24"/>
          <w:szCs w:val="24"/>
        </w:rPr>
      </w:pPr>
      <w:bookmarkStart w:id="0" w:name="_Hlk123301091"/>
      <w:r>
        <w:rPr>
          <w:rFonts w:ascii="Lato" w:hAnsi="Lato"/>
          <w:b/>
          <w:sz w:val="24"/>
          <w:szCs w:val="24"/>
        </w:rPr>
        <w:t>Siedziba Rady Dzielnicy IV Prądnik Biały, ul. Białoprądnicka 3</w:t>
      </w:r>
    </w:p>
    <w:p w14:paraId="5AB7E85A" w14:textId="77777777" w:rsidR="003F6BD7" w:rsidRPr="00052CFE" w:rsidRDefault="003F6BD7" w:rsidP="00E6551C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1" w:name="_Hlk148442648"/>
      <w:r w:rsidRPr="00052CFE">
        <w:rPr>
          <w:rFonts w:ascii="Lato" w:hAnsi="Lato"/>
          <w:b w:val="0"/>
          <w:sz w:val="24"/>
          <w:szCs w:val="24"/>
        </w:rPr>
        <w:t>1. Przedstawienie projektu porządku obrad.</w:t>
      </w:r>
    </w:p>
    <w:p w14:paraId="5C59A7D3" w14:textId="77777777" w:rsidR="003F6BD7" w:rsidRPr="00052CFE" w:rsidRDefault="00F61200" w:rsidP="00E6551C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2" w:name="_Hlk156306834"/>
      <w:r w:rsidRPr="00052CFE">
        <w:rPr>
          <w:rFonts w:ascii="Lato" w:hAnsi="Lato"/>
          <w:b w:val="0"/>
          <w:sz w:val="24"/>
          <w:szCs w:val="24"/>
        </w:rPr>
        <w:t>2</w:t>
      </w:r>
      <w:r w:rsidR="003F6BD7" w:rsidRPr="00052CFE">
        <w:rPr>
          <w:rFonts w:ascii="Lato" w:hAnsi="Lato"/>
          <w:b w:val="0"/>
          <w:sz w:val="24"/>
          <w:szCs w:val="24"/>
        </w:rPr>
        <w:t>.</w:t>
      </w:r>
      <w:r w:rsidR="00FD4987" w:rsidRPr="00052CFE">
        <w:rPr>
          <w:rFonts w:ascii="Lato" w:hAnsi="Lato"/>
          <w:b w:val="0"/>
          <w:sz w:val="24"/>
          <w:szCs w:val="24"/>
        </w:rPr>
        <w:t xml:space="preserve"> </w:t>
      </w:r>
      <w:r w:rsidR="003F6BD7" w:rsidRPr="00052CFE">
        <w:rPr>
          <w:rFonts w:ascii="Lato" w:hAnsi="Lato"/>
          <w:b w:val="0"/>
          <w:sz w:val="24"/>
          <w:szCs w:val="24"/>
        </w:rPr>
        <w:t>Projekty uchwał:</w:t>
      </w:r>
    </w:p>
    <w:p w14:paraId="569D3397" w14:textId="56AC354C" w:rsidR="00052CFE" w:rsidRPr="00052CFE" w:rsidRDefault="00274295" w:rsidP="00E6551C">
      <w:pPr>
        <w:tabs>
          <w:tab w:val="left" w:pos="284"/>
          <w:tab w:val="left" w:pos="7005"/>
        </w:tabs>
        <w:spacing w:after="120" w:line="276" w:lineRule="auto"/>
        <w:rPr>
          <w:rFonts w:ascii="Lato" w:hAnsi="Lato"/>
          <w:sz w:val="24"/>
          <w:szCs w:val="24"/>
        </w:rPr>
      </w:pPr>
      <w:bookmarkStart w:id="3" w:name="_Hlk54093725"/>
      <w:r w:rsidRPr="00052CFE">
        <w:rPr>
          <w:rFonts w:ascii="Lato" w:eastAsia="Calibri" w:hAnsi="Lato"/>
          <w:sz w:val="24"/>
          <w:szCs w:val="24"/>
          <w:lang w:eastAsia="en-US"/>
        </w:rPr>
        <w:t>a</w:t>
      </w:r>
      <w:r w:rsidR="00D3213D" w:rsidRPr="00052CFE">
        <w:rPr>
          <w:rFonts w:ascii="Lato" w:eastAsia="Calibri" w:hAnsi="Lato"/>
          <w:sz w:val="24"/>
          <w:szCs w:val="24"/>
          <w:lang w:eastAsia="en-US"/>
        </w:rPr>
        <w:t xml:space="preserve">) </w:t>
      </w:r>
      <w:bookmarkStart w:id="4" w:name="_Hlk198128740"/>
      <w:bookmarkEnd w:id="3"/>
      <w:r w:rsidR="00052CFE" w:rsidRPr="00052CFE">
        <w:rPr>
          <w:rFonts w:ascii="Lato" w:hAnsi="Lato"/>
          <w:sz w:val="24"/>
          <w:szCs w:val="24"/>
          <w:lang w:eastAsia="pl-PL"/>
        </w:rPr>
        <w:t xml:space="preserve">projekt uchwały </w:t>
      </w:r>
      <w:r w:rsidR="00E6551C" w:rsidRPr="00E6551C">
        <w:rPr>
          <w:rFonts w:ascii="Lato" w:hAnsi="Lato"/>
          <w:bCs/>
          <w:sz w:val="24"/>
          <w:szCs w:val="24"/>
        </w:rPr>
        <w:t xml:space="preserve">w sprawie </w:t>
      </w:r>
      <w:r w:rsidR="00074925" w:rsidRPr="00074925">
        <w:rPr>
          <w:rFonts w:ascii="Lato" w:hAnsi="Lato"/>
          <w:bCs/>
          <w:sz w:val="24"/>
          <w:szCs w:val="24"/>
        </w:rPr>
        <w:t>organizacji ruchu w ciągu ulicy Radzikowskiego boczna</w:t>
      </w:r>
      <w:r w:rsidR="00074925" w:rsidRPr="00052CFE">
        <w:rPr>
          <w:rFonts w:ascii="Lato" w:hAnsi="Lato"/>
          <w:noProof/>
          <w:sz w:val="24"/>
          <w:szCs w:val="24"/>
        </w:rPr>
        <w:t xml:space="preserve"> </w:t>
      </w:r>
      <w:r w:rsidR="00052CFE" w:rsidRPr="00052CFE">
        <w:rPr>
          <w:rFonts w:ascii="Lato" w:hAnsi="Lato"/>
          <w:noProof/>
          <w:sz w:val="24"/>
          <w:szCs w:val="24"/>
        </w:rPr>
        <w:t xml:space="preserve">– druk nr 1 </w:t>
      </w:r>
      <w:r w:rsidR="00052CFE" w:rsidRPr="00052CFE">
        <w:rPr>
          <w:rFonts w:ascii="Lato" w:hAnsi="Lato"/>
          <w:sz w:val="24"/>
          <w:szCs w:val="24"/>
        </w:rPr>
        <w:t xml:space="preserve">(projekt uchwały Komisji </w:t>
      </w:r>
      <w:r w:rsidR="00074925">
        <w:rPr>
          <w:rFonts w:ascii="Lato" w:hAnsi="Lato"/>
          <w:sz w:val="24"/>
          <w:szCs w:val="24"/>
        </w:rPr>
        <w:t>Transportu</w:t>
      </w:r>
      <w:r w:rsidR="00052CFE" w:rsidRPr="00052CFE">
        <w:rPr>
          <w:rFonts w:ascii="Lato" w:hAnsi="Lato"/>
          <w:sz w:val="24"/>
          <w:szCs w:val="24"/>
        </w:rPr>
        <w:t xml:space="preserve">) </w:t>
      </w:r>
    </w:p>
    <w:p w14:paraId="0B996FF3" w14:textId="2BA476B3" w:rsidR="00052CFE" w:rsidRPr="00052CFE" w:rsidRDefault="00052CFE" w:rsidP="00E6551C">
      <w:pPr>
        <w:spacing w:after="120" w:line="276" w:lineRule="auto"/>
        <w:rPr>
          <w:rFonts w:ascii="Lato" w:hAnsi="Lato"/>
          <w:sz w:val="24"/>
          <w:szCs w:val="24"/>
        </w:rPr>
      </w:pPr>
      <w:r w:rsidRPr="00052CFE">
        <w:rPr>
          <w:rFonts w:ascii="Lato" w:eastAsia="Calibri" w:hAnsi="Lato"/>
          <w:sz w:val="24"/>
          <w:szCs w:val="24"/>
          <w:lang w:eastAsia="en-US"/>
        </w:rPr>
        <w:t xml:space="preserve">b) </w:t>
      </w:r>
      <w:r w:rsidRPr="00052CFE">
        <w:rPr>
          <w:rFonts w:ascii="Lato" w:hAnsi="Lato"/>
          <w:sz w:val="24"/>
          <w:szCs w:val="24"/>
          <w:lang w:eastAsia="pl-PL"/>
        </w:rPr>
        <w:t xml:space="preserve">projekt uchwały </w:t>
      </w:r>
      <w:r w:rsidRPr="00052CFE">
        <w:rPr>
          <w:rFonts w:ascii="Lato" w:hAnsi="Lato" w:cstheme="minorHAnsi"/>
          <w:sz w:val="24"/>
          <w:szCs w:val="24"/>
        </w:rPr>
        <w:t xml:space="preserve">w sprawie </w:t>
      </w:r>
      <w:r w:rsidR="00B72DBF" w:rsidRPr="00B72DBF">
        <w:rPr>
          <w:rFonts w:ascii="Lato" w:hAnsi="Lato"/>
          <w:bCs/>
          <w:sz w:val="24"/>
          <w:szCs w:val="24"/>
        </w:rPr>
        <w:t>działań mających na celu ograniczenie uciążliwości hałasu generowanego przez ruch tramwajowy na odcinku pomiędzy przystankami Bratysławska i Krowodrza Górka</w:t>
      </w:r>
      <w:r w:rsidRPr="00052CFE">
        <w:rPr>
          <w:rFonts w:ascii="Lato" w:hAnsi="Lato" w:cstheme="minorHAnsi"/>
          <w:sz w:val="24"/>
          <w:szCs w:val="24"/>
        </w:rPr>
        <w:t xml:space="preserve"> </w:t>
      </w:r>
      <w:r w:rsidRPr="00052CFE">
        <w:rPr>
          <w:rFonts w:ascii="Lato" w:hAnsi="Lato"/>
          <w:noProof/>
          <w:sz w:val="24"/>
          <w:szCs w:val="24"/>
        </w:rPr>
        <w:t xml:space="preserve">– druk nr 2 </w:t>
      </w:r>
      <w:r w:rsidRPr="00052CFE">
        <w:rPr>
          <w:rFonts w:ascii="Lato" w:hAnsi="Lato"/>
          <w:sz w:val="24"/>
          <w:szCs w:val="24"/>
        </w:rPr>
        <w:t xml:space="preserve">(projekt uchwały Komisji </w:t>
      </w:r>
      <w:r w:rsidR="00B72DBF" w:rsidRPr="00052CFE">
        <w:rPr>
          <w:rFonts w:ascii="Lato" w:hAnsi="Lato"/>
          <w:sz w:val="24"/>
          <w:szCs w:val="24"/>
        </w:rPr>
        <w:t>Transportu</w:t>
      </w:r>
      <w:r w:rsidRPr="00052CFE">
        <w:rPr>
          <w:rFonts w:ascii="Lato" w:hAnsi="Lato"/>
          <w:sz w:val="24"/>
          <w:szCs w:val="24"/>
        </w:rPr>
        <w:t>)</w:t>
      </w:r>
    </w:p>
    <w:p w14:paraId="525AEBCE" w14:textId="6F16DB37" w:rsidR="00052CFE" w:rsidRPr="00B72DBF" w:rsidRDefault="00052CFE" w:rsidP="00B72DBF">
      <w:pPr>
        <w:spacing w:after="120"/>
        <w:ind w:left="11" w:hanging="11"/>
        <w:rPr>
          <w:rFonts w:ascii="Lato" w:hAnsi="Lato"/>
          <w:b/>
        </w:rPr>
      </w:pPr>
      <w:r w:rsidRPr="00052CFE">
        <w:rPr>
          <w:rFonts w:ascii="Lato" w:eastAsia="Calibri" w:hAnsi="Lato"/>
          <w:sz w:val="24"/>
          <w:szCs w:val="24"/>
          <w:lang w:eastAsia="en-US"/>
        </w:rPr>
        <w:t xml:space="preserve">c) projekt uchwały </w:t>
      </w:r>
      <w:r w:rsidRPr="00052CFE">
        <w:rPr>
          <w:rFonts w:ascii="Lato" w:hAnsi="Lato"/>
          <w:sz w:val="24"/>
          <w:szCs w:val="24"/>
        </w:rPr>
        <w:t xml:space="preserve">w </w:t>
      </w:r>
      <w:r w:rsidRPr="00D01B19">
        <w:rPr>
          <w:rFonts w:ascii="Lato" w:hAnsi="Lato"/>
          <w:sz w:val="24"/>
          <w:szCs w:val="24"/>
        </w:rPr>
        <w:t xml:space="preserve">sprawie </w:t>
      </w:r>
      <w:r w:rsidR="00B72DBF" w:rsidRPr="00B72DBF">
        <w:rPr>
          <w:rFonts w:ascii="Lato" w:hAnsi="Lato"/>
          <w:bCs/>
          <w:sz w:val="24"/>
          <w:szCs w:val="24"/>
        </w:rPr>
        <w:t>wprowadzenia zakazu zatrzymywania się przy ul. Grażyny</w:t>
      </w:r>
      <w:r w:rsidRPr="00052CFE">
        <w:rPr>
          <w:rFonts w:ascii="Lato" w:hAnsi="Lato"/>
          <w:sz w:val="24"/>
          <w:szCs w:val="24"/>
        </w:rPr>
        <w:t xml:space="preserve">– druk nr 3 </w:t>
      </w:r>
      <w:r w:rsidRPr="00052CFE">
        <w:rPr>
          <w:rFonts w:ascii="Lato" w:hAnsi="Lato"/>
          <w:noProof/>
          <w:sz w:val="24"/>
          <w:szCs w:val="24"/>
        </w:rPr>
        <w:t xml:space="preserve">(projekt uchwały </w:t>
      </w:r>
      <w:r w:rsidR="00D01B19">
        <w:rPr>
          <w:rFonts w:ascii="Lato" w:hAnsi="Lato"/>
          <w:noProof/>
          <w:sz w:val="24"/>
          <w:szCs w:val="24"/>
        </w:rPr>
        <w:t xml:space="preserve">Komisji </w:t>
      </w:r>
      <w:r w:rsidR="00B72DBF" w:rsidRPr="00052CFE">
        <w:rPr>
          <w:rFonts w:ascii="Lato" w:hAnsi="Lato"/>
          <w:sz w:val="24"/>
          <w:szCs w:val="24"/>
        </w:rPr>
        <w:t>Transportu</w:t>
      </w:r>
      <w:r w:rsidRPr="00052CFE">
        <w:rPr>
          <w:rFonts w:ascii="Lato" w:hAnsi="Lato"/>
          <w:noProof/>
          <w:sz w:val="24"/>
          <w:szCs w:val="24"/>
        </w:rPr>
        <w:t>)</w:t>
      </w:r>
    </w:p>
    <w:p w14:paraId="591D088B" w14:textId="1B7C274B" w:rsidR="00052CFE" w:rsidRPr="00052CFE" w:rsidRDefault="00052CFE" w:rsidP="00E6551C">
      <w:pPr>
        <w:spacing w:after="120" w:line="276" w:lineRule="auto"/>
        <w:rPr>
          <w:rFonts w:ascii="Lato" w:hAnsi="Lato"/>
          <w:sz w:val="24"/>
          <w:szCs w:val="24"/>
        </w:rPr>
      </w:pPr>
      <w:r w:rsidRPr="00052CFE">
        <w:rPr>
          <w:rFonts w:ascii="Lato" w:hAnsi="Lato"/>
          <w:sz w:val="24"/>
          <w:szCs w:val="24"/>
        </w:rPr>
        <w:t>d)</w:t>
      </w:r>
      <w:r w:rsidRPr="00052CFE">
        <w:rPr>
          <w:rFonts w:ascii="Lato" w:hAnsi="Lato"/>
          <w:sz w:val="24"/>
          <w:szCs w:val="24"/>
          <w:lang w:eastAsia="pl-PL"/>
        </w:rPr>
        <w:t xml:space="preserve"> projekt uchwały</w:t>
      </w:r>
      <w:r w:rsidRPr="00052CFE">
        <w:rPr>
          <w:rFonts w:ascii="Lato" w:hAnsi="Lato"/>
          <w:sz w:val="24"/>
          <w:szCs w:val="24"/>
        </w:rPr>
        <w:t xml:space="preserve"> </w:t>
      </w:r>
      <w:r w:rsidR="00EC76AD" w:rsidRPr="00EC76AD">
        <w:rPr>
          <w:rFonts w:ascii="Lato" w:hAnsi="Lato"/>
          <w:bCs/>
          <w:sz w:val="24"/>
          <w:szCs w:val="24"/>
        </w:rPr>
        <w:t xml:space="preserve">w sprawie </w:t>
      </w:r>
      <w:r w:rsidR="00B72DBF" w:rsidRPr="00B72DBF">
        <w:rPr>
          <w:rFonts w:ascii="Lato" w:hAnsi="Lato"/>
          <w:bCs/>
          <w:sz w:val="24"/>
          <w:szCs w:val="24"/>
        </w:rPr>
        <w:t>zmian organizacji ruchu w rejonie skrzyżowania ul. Siewnej i ul. Bociana</w:t>
      </w:r>
      <w:r w:rsidR="00B72DBF" w:rsidRPr="00052CFE">
        <w:rPr>
          <w:rFonts w:ascii="Lato" w:hAnsi="Lato"/>
          <w:noProof/>
          <w:sz w:val="24"/>
          <w:szCs w:val="24"/>
        </w:rPr>
        <w:t xml:space="preserve"> </w:t>
      </w:r>
      <w:r w:rsidRPr="00052CFE">
        <w:rPr>
          <w:rFonts w:ascii="Lato" w:hAnsi="Lato"/>
          <w:noProof/>
          <w:sz w:val="24"/>
          <w:szCs w:val="24"/>
        </w:rPr>
        <w:t>– druk nr 4 (projekt uchwały)</w:t>
      </w:r>
    </w:p>
    <w:p w14:paraId="7C1B8CC3" w14:textId="74CD0572" w:rsidR="00691800" w:rsidRPr="00052CFE" w:rsidRDefault="00052CFE" w:rsidP="00EC76AD">
      <w:pPr>
        <w:spacing w:after="120" w:line="276" w:lineRule="auto"/>
        <w:rPr>
          <w:rFonts w:ascii="Lato" w:eastAsia="Calibri" w:hAnsi="Lato"/>
          <w:sz w:val="24"/>
          <w:szCs w:val="24"/>
          <w:lang w:eastAsia="en-US"/>
        </w:rPr>
      </w:pPr>
      <w:r w:rsidRPr="00052CFE">
        <w:rPr>
          <w:rFonts w:ascii="Lato" w:hAnsi="Lato"/>
          <w:sz w:val="24"/>
          <w:szCs w:val="24"/>
          <w:lang w:eastAsia="pl-PL"/>
        </w:rPr>
        <w:t xml:space="preserve">e) </w:t>
      </w:r>
      <w:r w:rsidR="009C1928" w:rsidRPr="00052CFE">
        <w:rPr>
          <w:rFonts w:ascii="Lato" w:hAnsi="Lato"/>
          <w:sz w:val="24"/>
          <w:szCs w:val="24"/>
          <w:lang w:eastAsia="pl-PL"/>
        </w:rPr>
        <w:t>projekt uchwały</w:t>
      </w:r>
      <w:r w:rsidR="009C1928" w:rsidRPr="00052CFE">
        <w:rPr>
          <w:rFonts w:ascii="Lato" w:hAnsi="Lato"/>
          <w:sz w:val="24"/>
          <w:szCs w:val="24"/>
        </w:rPr>
        <w:t xml:space="preserve"> </w:t>
      </w:r>
      <w:r w:rsidR="00EC76AD" w:rsidRPr="00EC76AD">
        <w:rPr>
          <w:rFonts w:ascii="Lato" w:hAnsi="Lato"/>
          <w:bCs/>
          <w:sz w:val="24"/>
          <w:szCs w:val="24"/>
        </w:rPr>
        <w:t xml:space="preserve">w sprawie </w:t>
      </w:r>
      <w:bookmarkStart w:id="5" w:name="_Hlk112240285"/>
      <w:bookmarkStart w:id="6" w:name="_Hlk112319948"/>
      <w:bookmarkStart w:id="7" w:name="_Hlk156809190"/>
      <w:bookmarkStart w:id="8" w:name="_Hlk51846507"/>
      <w:r w:rsidR="00B72DBF" w:rsidRPr="00B72DBF">
        <w:rPr>
          <w:rFonts w:ascii="Lato" w:hAnsi="Lato"/>
          <w:bCs/>
          <w:sz w:val="24"/>
          <w:szCs w:val="24"/>
        </w:rPr>
        <w:t>korekty rozdysponowania środków wydzielonych do dyspozycji Dzielnicy IV Prądnik Biały na rok 202</w:t>
      </w:r>
      <w:bookmarkEnd w:id="5"/>
      <w:bookmarkEnd w:id="6"/>
      <w:bookmarkEnd w:id="7"/>
      <w:r w:rsidR="00B72DBF" w:rsidRPr="00B72DBF">
        <w:rPr>
          <w:rFonts w:ascii="Lato" w:hAnsi="Lato"/>
          <w:bCs/>
          <w:sz w:val="24"/>
          <w:szCs w:val="24"/>
        </w:rPr>
        <w:t>6</w:t>
      </w:r>
      <w:bookmarkEnd w:id="8"/>
      <w:r w:rsidR="009C1928" w:rsidRPr="00052CFE">
        <w:rPr>
          <w:rFonts w:ascii="Lato" w:hAnsi="Lato"/>
          <w:noProof/>
          <w:sz w:val="24"/>
          <w:szCs w:val="24"/>
        </w:rPr>
        <w:t xml:space="preserve">– druk nr </w:t>
      </w:r>
      <w:r w:rsidRPr="00052CFE">
        <w:rPr>
          <w:rFonts w:ascii="Lato" w:hAnsi="Lato"/>
          <w:noProof/>
          <w:sz w:val="24"/>
          <w:szCs w:val="24"/>
        </w:rPr>
        <w:t>5</w:t>
      </w:r>
      <w:r w:rsidR="009C1928" w:rsidRPr="00052CFE">
        <w:rPr>
          <w:rFonts w:ascii="Lato" w:hAnsi="Lato"/>
          <w:noProof/>
          <w:sz w:val="24"/>
          <w:szCs w:val="24"/>
        </w:rPr>
        <w:t xml:space="preserve"> (projekt uchwały Zarządu)</w:t>
      </w:r>
    </w:p>
    <w:p w14:paraId="63A73769" w14:textId="519BF9AD" w:rsidR="00297B4B" w:rsidRPr="00052CFE" w:rsidRDefault="00052CFE" w:rsidP="00EC76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Lato" w:hAnsi="Lato"/>
          <w:sz w:val="24"/>
          <w:szCs w:val="24"/>
          <w:lang w:eastAsia="pl-PL"/>
        </w:rPr>
      </w:pPr>
      <w:bookmarkStart w:id="9" w:name="_Hlk158804757"/>
      <w:r w:rsidRPr="00052CFE">
        <w:rPr>
          <w:rFonts w:ascii="Lato" w:eastAsia="Calibri" w:hAnsi="Lato"/>
          <w:sz w:val="24"/>
          <w:szCs w:val="24"/>
          <w:lang w:eastAsia="en-US"/>
        </w:rPr>
        <w:t xml:space="preserve">f) </w:t>
      </w:r>
      <w:r w:rsidR="00177AAB" w:rsidRPr="00052CFE">
        <w:rPr>
          <w:rFonts w:ascii="Lato" w:eastAsia="Calibri" w:hAnsi="Lato"/>
          <w:sz w:val="24"/>
          <w:szCs w:val="24"/>
          <w:lang w:eastAsia="en-US"/>
        </w:rPr>
        <w:t xml:space="preserve">projekt uchwały </w:t>
      </w:r>
      <w:r w:rsidR="00EC76AD" w:rsidRPr="00EC76AD">
        <w:rPr>
          <w:rFonts w:ascii="Lato" w:eastAsia="Arial Unicode MS" w:hAnsi="Lato" w:cs="Arial Unicode MS"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sprawie </w:t>
      </w:r>
      <w:r w:rsidR="00B72DBF" w:rsidRPr="00B72DBF">
        <w:rPr>
          <w:rFonts w:ascii="Lato" w:hAnsi="Lato"/>
          <w:bCs/>
          <w:sz w:val="24"/>
          <w:szCs w:val="24"/>
        </w:rPr>
        <w:t>wydania opinii zezwolenia na sprzedaż napojów alkoholowych przy ul. Księdza Meiera 20 B</w:t>
      </w:r>
      <w:r w:rsidR="00B72DBF" w:rsidRPr="00052CFE">
        <w:rPr>
          <w:rFonts w:ascii="Lato" w:hAnsi="Lato"/>
          <w:sz w:val="24"/>
          <w:szCs w:val="24"/>
        </w:rPr>
        <w:t xml:space="preserve"> </w:t>
      </w:r>
      <w:r w:rsidR="006F29DD" w:rsidRPr="00052CFE">
        <w:rPr>
          <w:rFonts w:ascii="Lato" w:hAnsi="Lato"/>
          <w:sz w:val="24"/>
          <w:szCs w:val="24"/>
        </w:rPr>
        <w:t xml:space="preserve">– druk nr </w:t>
      </w:r>
      <w:r w:rsidRPr="00052CFE">
        <w:rPr>
          <w:rFonts w:ascii="Lato" w:hAnsi="Lato"/>
          <w:sz w:val="24"/>
          <w:szCs w:val="24"/>
        </w:rPr>
        <w:t>6</w:t>
      </w:r>
      <w:r w:rsidR="006F29DD" w:rsidRPr="00052CFE">
        <w:rPr>
          <w:rFonts w:ascii="Lato" w:hAnsi="Lato"/>
          <w:sz w:val="24"/>
          <w:szCs w:val="24"/>
        </w:rPr>
        <w:t xml:space="preserve"> (projekt uchwały Komisji</w:t>
      </w:r>
      <w:r w:rsidR="00B72DBF" w:rsidRPr="00B72DBF">
        <w:rPr>
          <w:rFonts w:ascii="Lato" w:hAnsi="Lato"/>
          <w:sz w:val="24"/>
          <w:szCs w:val="24"/>
        </w:rPr>
        <w:t xml:space="preserve"> </w:t>
      </w:r>
      <w:r w:rsidR="00B72DBF">
        <w:rPr>
          <w:rFonts w:ascii="Lato" w:hAnsi="Lato"/>
          <w:sz w:val="24"/>
          <w:szCs w:val="24"/>
        </w:rPr>
        <w:t>Bezpieczeństwa i Porządku Publicznego</w:t>
      </w:r>
      <w:r w:rsidR="006F29DD" w:rsidRPr="00052CFE">
        <w:rPr>
          <w:rFonts w:ascii="Lato" w:hAnsi="Lato"/>
          <w:sz w:val="24"/>
          <w:szCs w:val="24"/>
        </w:rPr>
        <w:t>)</w:t>
      </w:r>
    </w:p>
    <w:bookmarkEnd w:id="9"/>
    <w:p w14:paraId="069679C2" w14:textId="0657238F" w:rsidR="0089438F" w:rsidRPr="00052CFE" w:rsidRDefault="00052CFE" w:rsidP="00E6551C">
      <w:pPr>
        <w:spacing w:after="120" w:line="276" w:lineRule="auto"/>
        <w:rPr>
          <w:rFonts w:ascii="Lato" w:hAnsi="Lato"/>
          <w:sz w:val="24"/>
          <w:szCs w:val="24"/>
        </w:rPr>
      </w:pPr>
      <w:r w:rsidRPr="00052CFE">
        <w:rPr>
          <w:rFonts w:ascii="Lato" w:eastAsia="Calibri" w:hAnsi="Lato"/>
          <w:sz w:val="24"/>
          <w:szCs w:val="24"/>
          <w:lang w:eastAsia="en-US"/>
        </w:rPr>
        <w:t xml:space="preserve">g) </w:t>
      </w:r>
      <w:r w:rsidR="009C1928" w:rsidRPr="00052CFE">
        <w:rPr>
          <w:rFonts w:ascii="Lato" w:eastAsia="Calibri" w:hAnsi="Lato"/>
          <w:sz w:val="24"/>
          <w:szCs w:val="24"/>
          <w:lang w:eastAsia="en-US"/>
        </w:rPr>
        <w:t xml:space="preserve">projekt uchwały </w:t>
      </w:r>
      <w:r w:rsidR="00EC76AD" w:rsidRPr="00EC76AD">
        <w:rPr>
          <w:rFonts w:ascii="Lato" w:hAnsi="Lato"/>
          <w:bCs/>
          <w:sz w:val="24"/>
          <w:szCs w:val="24"/>
        </w:rPr>
        <w:t xml:space="preserve">w </w:t>
      </w:r>
      <w:bookmarkStart w:id="10" w:name="_Hlk219116021"/>
      <w:r w:rsidR="00D41E27">
        <w:rPr>
          <w:rFonts w:ascii="Lato" w:hAnsi="Lato"/>
          <w:bCs/>
          <w:sz w:val="24"/>
          <w:szCs w:val="24"/>
        </w:rPr>
        <w:t xml:space="preserve">sprawie </w:t>
      </w:r>
      <w:r w:rsidR="00B72DBF" w:rsidRPr="00B72DBF">
        <w:rPr>
          <w:rFonts w:ascii="Lato" w:hAnsi="Lato"/>
          <w:bCs/>
          <w:sz w:val="24"/>
          <w:szCs w:val="24"/>
        </w:rPr>
        <w:t>wydania opinii zbycia w trybie bezprzetargowym działki nr: 295/35 oraz 295/40, obręb 44 jednostka ewidencyjna Krowodrza</w:t>
      </w:r>
      <w:bookmarkEnd w:id="10"/>
      <w:r w:rsidR="00B72DBF" w:rsidRPr="00052CFE">
        <w:rPr>
          <w:rFonts w:ascii="Lato" w:hAnsi="Lato"/>
          <w:sz w:val="24"/>
          <w:szCs w:val="24"/>
        </w:rPr>
        <w:t xml:space="preserve"> </w:t>
      </w:r>
      <w:r w:rsidR="009C1928" w:rsidRPr="00052CFE">
        <w:rPr>
          <w:rFonts w:ascii="Lato" w:hAnsi="Lato"/>
          <w:sz w:val="24"/>
          <w:szCs w:val="24"/>
        </w:rPr>
        <w:t xml:space="preserve">– druk nr </w:t>
      </w:r>
      <w:r w:rsidRPr="00052CFE">
        <w:rPr>
          <w:rFonts w:ascii="Lato" w:hAnsi="Lato"/>
          <w:sz w:val="24"/>
          <w:szCs w:val="24"/>
        </w:rPr>
        <w:t>7</w:t>
      </w:r>
      <w:r w:rsidR="009C1928" w:rsidRPr="00052CFE">
        <w:rPr>
          <w:rFonts w:ascii="Lato" w:hAnsi="Lato"/>
          <w:sz w:val="24"/>
          <w:szCs w:val="24"/>
        </w:rPr>
        <w:t xml:space="preserve"> (projekt uchwały Komisji</w:t>
      </w:r>
      <w:r w:rsidR="00B72DBF">
        <w:rPr>
          <w:rFonts w:ascii="Lato" w:hAnsi="Lato"/>
          <w:sz w:val="24"/>
          <w:szCs w:val="24"/>
        </w:rPr>
        <w:t xml:space="preserve"> Planowania Przestrzennego</w:t>
      </w:r>
      <w:r w:rsidR="009C1928" w:rsidRPr="00052CFE">
        <w:rPr>
          <w:rFonts w:ascii="Lato" w:hAnsi="Lato"/>
          <w:sz w:val="24"/>
          <w:szCs w:val="24"/>
        </w:rPr>
        <w:t>)</w:t>
      </w:r>
    </w:p>
    <w:bookmarkEnd w:id="4"/>
    <w:p w14:paraId="36AD2820" w14:textId="6CF3B54D" w:rsidR="00206AAF" w:rsidRDefault="00356F1F" w:rsidP="005034A5">
      <w:pPr>
        <w:spacing w:after="120" w:line="276" w:lineRule="auto"/>
        <w:ind w:left="11" w:hanging="11"/>
        <w:rPr>
          <w:rFonts w:ascii="Lato" w:hAnsi="Lato"/>
          <w:noProof/>
          <w:sz w:val="24"/>
          <w:szCs w:val="24"/>
        </w:rPr>
      </w:pPr>
      <w:r w:rsidRPr="00052CFE">
        <w:rPr>
          <w:rFonts w:ascii="Lato" w:hAnsi="Lato"/>
          <w:sz w:val="24"/>
          <w:szCs w:val="24"/>
        </w:rPr>
        <w:t xml:space="preserve">h) </w:t>
      </w:r>
      <w:r w:rsidR="0089438F" w:rsidRPr="00052CFE">
        <w:rPr>
          <w:rFonts w:ascii="Lato" w:hAnsi="Lato"/>
          <w:sz w:val="24"/>
          <w:szCs w:val="24"/>
          <w:lang w:eastAsia="pl-PL"/>
        </w:rPr>
        <w:t>projekt uchwały</w:t>
      </w:r>
      <w:r w:rsidR="0089438F" w:rsidRPr="00052CFE">
        <w:rPr>
          <w:rFonts w:ascii="Lato" w:hAnsi="Lato"/>
          <w:sz w:val="24"/>
          <w:szCs w:val="24"/>
        </w:rPr>
        <w:t xml:space="preserve"> </w:t>
      </w:r>
      <w:r w:rsidR="00EC76AD" w:rsidRPr="00EC76AD">
        <w:rPr>
          <w:rFonts w:ascii="Lato" w:hAnsi="Lato"/>
          <w:bCs/>
          <w:sz w:val="24"/>
          <w:szCs w:val="24"/>
        </w:rPr>
        <w:t xml:space="preserve">w sprawie </w:t>
      </w:r>
      <w:r w:rsidR="00D951C6" w:rsidRPr="00D951C6">
        <w:rPr>
          <w:rFonts w:ascii="Lato" w:hAnsi="Lato"/>
          <w:bCs/>
          <w:sz w:val="24"/>
        </w:rPr>
        <w:t>wniosku o wytypowanie działek gminnych pod budowę dwufunkcyjnych schronów obrony cywilnej w Dzielnicy IV Prądnik Biały służących mieszkańcom Dzielnicy IV</w:t>
      </w:r>
      <w:r w:rsidR="00EC76AD" w:rsidRPr="00D951C6">
        <w:rPr>
          <w:rFonts w:ascii="Lato" w:hAnsi="Lato"/>
          <w:bCs/>
          <w:sz w:val="24"/>
          <w:szCs w:val="24"/>
        </w:rPr>
        <w:t xml:space="preserve"> </w:t>
      </w:r>
      <w:r w:rsidR="00E153FD" w:rsidRPr="00052CFE">
        <w:rPr>
          <w:rFonts w:ascii="Lato" w:hAnsi="Lato"/>
          <w:noProof/>
          <w:sz w:val="24"/>
          <w:szCs w:val="24"/>
        </w:rPr>
        <w:t xml:space="preserve">– druk nr </w:t>
      </w:r>
      <w:r w:rsidRPr="00052CFE">
        <w:rPr>
          <w:rFonts w:ascii="Lato" w:hAnsi="Lato"/>
          <w:noProof/>
          <w:sz w:val="24"/>
          <w:szCs w:val="24"/>
        </w:rPr>
        <w:t>8</w:t>
      </w:r>
      <w:r w:rsidR="00E153FD" w:rsidRPr="00052CFE">
        <w:rPr>
          <w:rFonts w:ascii="Lato" w:hAnsi="Lato"/>
          <w:noProof/>
          <w:sz w:val="24"/>
          <w:szCs w:val="24"/>
        </w:rPr>
        <w:t xml:space="preserve"> </w:t>
      </w:r>
      <w:r w:rsidR="00F528C2" w:rsidRPr="00052CFE">
        <w:rPr>
          <w:rFonts w:ascii="Lato" w:hAnsi="Lato"/>
          <w:noProof/>
          <w:sz w:val="24"/>
          <w:szCs w:val="24"/>
        </w:rPr>
        <w:t xml:space="preserve">(projekt uchwały </w:t>
      </w:r>
      <w:r w:rsidR="00293D78" w:rsidRPr="00052CFE">
        <w:rPr>
          <w:rFonts w:ascii="Lato" w:hAnsi="Lato"/>
          <w:noProof/>
          <w:sz w:val="24"/>
          <w:szCs w:val="24"/>
        </w:rPr>
        <w:t>Komisji</w:t>
      </w:r>
      <w:r w:rsidR="00B72DBF" w:rsidRPr="00B72DBF">
        <w:rPr>
          <w:rFonts w:ascii="Lato" w:hAnsi="Lato"/>
          <w:sz w:val="24"/>
          <w:szCs w:val="24"/>
        </w:rPr>
        <w:t xml:space="preserve"> </w:t>
      </w:r>
      <w:r w:rsidR="00B72DBF">
        <w:rPr>
          <w:rFonts w:ascii="Lato" w:hAnsi="Lato"/>
          <w:sz w:val="24"/>
          <w:szCs w:val="24"/>
        </w:rPr>
        <w:t>Infrastruktury</w:t>
      </w:r>
      <w:r w:rsidR="00293D78" w:rsidRPr="00052CFE">
        <w:rPr>
          <w:rFonts w:ascii="Lato" w:hAnsi="Lato"/>
          <w:noProof/>
          <w:sz w:val="24"/>
          <w:szCs w:val="24"/>
        </w:rPr>
        <w:t>)</w:t>
      </w:r>
    </w:p>
    <w:p w14:paraId="0DC288D4" w14:textId="7C42E7AB" w:rsidR="005034A5" w:rsidRDefault="005034A5" w:rsidP="005034A5">
      <w:pPr>
        <w:spacing w:after="120" w:line="276" w:lineRule="auto"/>
        <w:ind w:left="11" w:hanging="11"/>
        <w:rPr>
          <w:rFonts w:ascii="Lato" w:hAnsi="Lato"/>
          <w:b/>
        </w:rPr>
      </w:pPr>
      <w:r>
        <w:rPr>
          <w:rFonts w:ascii="Lato" w:hAnsi="Lato"/>
          <w:noProof/>
          <w:sz w:val="24"/>
          <w:szCs w:val="24"/>
        </w:rPr>
        <w:t xml:space="preserve">i) </w:t>
      </w:r>
      <w:r w:rsidRPr="00052CFE">
        <w:rPr>
          <w:rFonts w:ascii="Lato" w:hAnsi="Lato"/>
          <w:sz w:val="24"/>
          <w:szCs w:val="24"/>
          <w:lang w:eastAsia="pl-PL"/>
        </w:rPr>
        <w:t>projekt uchwały</w:t>
      </w:r>
      <w:r w:rsidRPr="00052CFE">
        <w:rPr>
          <w:rFonts w:ascii="Lato" w:hAnsi="Lato"/>
          <w:sz w:val="24"/>
          <w:szCs w:val="24"/>
        </w:rPr>
        <w:t xml:space="preserve"> </w:t>
      </w:r>
      <w:r w:rsidRPr="00EC76AD">
        <w:rPr>
          <w:rFonts w:ascii="Lato" w:hAnsi="Lato"/>
          <w:bCs/>
          <w:sz w:val="24"/>
          <w:szCs w:val="24"/>
        </w:rPr>
        <w:t>w sprawie</w:t>
      </w:r>
      <w:r w:rsidRPr="005034A5">
        <w:rPr>
          <w:rFonts w:ascii="Lato" w:hAnsi="Lato"/>
          <w:b/>
        </w:rPr>
        <w:t xml:space="preserve"> </w:t>
      </w:r>
      <w:r w:rsidRPr="005034A5">
        <w:rPr>
          <w:rFonts w:ascii="Lato" w:hAnsi="Lato"/>
          <w:bCs/>
          <w:sz w:val="24"/>
          <w:szCs w:val="24"/>
        </w:rPr>
        <w:t xml:space="preserve">zmiany </w:t>
      </w:r>
      <w:r w:rsidR="00D951C6" w:rsidRPr="00D951C6">
        <w:rPr>
          <w:rFonts w:ascii="Lato" w:hAnsi="Lato"/>
          <w:bCs/>
          <w:sz w:val="24"/>
        </w:rPr>
        <w:t>wyjaśnienia sytuacji prawnej i faktycznej oraz o</w:t>
      </w:r>
      <w:r w:rsidR="00D951C6">
        <w:rPr>
          <w:rFonts w:ascii="Lato" w:hAnsi="Lato"/>
          <w:bCs/>
          <w:sz w:val="24"/>
        </w:rPr>
        <w:t> </w:t>
      </w:r>
      <w:r w:rsidR="00D951C6" w:rsidRPr="00D951C6">
        <w:rPr>
          <w:rFonts w:ascii="Lato" w:hAnsi="Lato"/>
          <w:bCs/>
          <w:sz w:val="24"/>
        </w:rPr>
        <w:t>podjęcie działań w celu odtworzenia i renowacji zbiornika wodnego przy ul. Stawowej</w:t>
      </w:r>
      <w:r>
        <w:rPr>
          <w:rFonts w:ascii="Lato" w:hAnsi="Lato"/>
          <w:b/>
        </w:rPr>
        <w:t xml:space="preserve"> </w:t>
      </w:r>
      <w:r w:rsidRPr="00052CFE">
        <w:rPr>
          <w:rFonts w:ascii="Lato" w:hAnsi="Lato"/>
          <w:noProof/>
          <w:sz w:val="24"/>
          <w:szCs w:val="24"/>
        </w:rPr>
        <w:t xml:space="preserve">– druk nr </w:t>
      </w:r>
      <w:r w:rsidR="000F1922">
        <w:rPr>
          <w:rFonts w:ascii="Lato" w:hAnsi="Lato"/>
          <w:noProof/>
          <w:sz w:val="24"/>
          <w:szCs w:val="24"/>
        </w:rPr>
        <w:t>9</w:t>
      </w:r>
      <w:r w:rsidRPr="00052CFE">
        <w:rPr>
          <w:rFonts w:ascii="Lato" w:hAnsi="Lato"/>
          <w:noProof/>
          <w:sz w:val="24"/>
          <w:szCs w:val="24"/>
        </w:rPr>
        <w:t xml:space="preserve"> (projekt uchwały Komisji</w:t>
      </w:r>
      <w:r w:rsidR="00D951C6">
        <w:rPr>
          <w:rFonts w:ascii="Lato" w:hAnsi="Lato"/>
          <w:noProof/>
          <w:sz w:val="24"/>
          <w:szCs w:val="24"/>
        </w:rPr>
        <w:t xml:space="preserve"> </w:t>
      </w:r>
      <w:r w:rsidR="00D951C6">
        <w:rPr>
          <w:rFonts w:ascii="Lato" w:hAnsi="Lato"/>
          <w:sz w:val="24"/>
          <w:szCs w:val="24"/>
        </w:rPr>
        <w:t>Infrastruktury</w:t>
      </w:r>
      <w:r w:rsidRPr="00052CFE">
        <w:rPr>
          <w:rFonts w:ascii="Lato" w:hAnsi="Lato"/>
          <w:noProof/>
          <w:sz w:val="24"/>
          <w:szCs w:val="24"/>
        </w:rPr>
        <w:t>)</w:t>
      </w:r>
      <w:r>
        <w:rPr>
          <w:rFonts w:ascii="Lato" w:hAnsi="Lato"/>
          <w:b/>
        </w:rPr>
        <w:t xml:space="preserve"> </w:t>
      </w:r>
    </w:p>
    <w:p w14:paraId="5D2E0457" w14:textId="06363E25" w:rsidR="00D951C6" w:rsidRDefault="00D951C6" w:rsidP="00D951C6">
      <w:pPr>
        <w:spacing w:after="120" w:line="276" w:lineRule="auto"/>
        <w:ind w:left="11" w:hanging="11"/>
        <w:rPr>
          <w:rFonts w:ascii="Lato" w:hAnsi="Lato"/>
          <w:b/>
        </w:rPr>
      </w:pPr>
      <w:r>
        <w:rPr>
          <w:rFonts w:ascii="Lato" w:hAnsi="Lato"/>
          <w:noProof/>
          <w:sz w:val="24"/>
          <w:szCs w:val="24"/>
        </w:rPr>
        <w:t>j</w:t>
      </w:r>
      <w:r>
        <w:rPr>
          <w:rFonts w:ascii="Lato" w:hAnsi="Lato"/>
          <w:noProof/>
          <w:sz w:val="24"/>
          <w:szCs w:val="24"/>
        </w:rPr>
        <w:t xml:space="preserve">) </w:t>
      </w:r>
      <w:r w:rsidRPr="00052CFE">
        <w:rPr>
          <w:rFonts w:ascii="Lato" w:hAnsi="Lato"/>
          <w:sz w:val="24"/>
          <w:szCs w:val="24"/>
          <w:lang w:eastAsia="pl-PL"/>
        </w:rPr>
        <w:t>projekt uchwały</w:t>
      </w:r>
      <w:r w:rsidRPr="00052CFE">
        <w:rPr>
          <w:rFonts w:ascii="Lato" w:hAnsi="Lato"/>
          <w:sz w:val="24"/>
          <w:szCs w:val="24"/>
        </w:rPr>
        <w:t xml:space="preserve"> </w:t>
      </w:r>
      <w:r w:rsidRPr="00EC76AD">
        <w:rPr>
          <w:rFonts w:ascii="Lato" w:hAnsi="Lato"/>
          <w:bCs/>
          <w:sz w:val="24"/>
          <w:szCs w:val="24"/>
        </w:rPr>
        <w:t xml:space="preserve">w </w:t>
      </w:r>
      <w:r w:rsidRPr="00D951C6">
        <w:rPr>
          <w:rFonts w:ascii="Lato" w:hAnsi="Lato"/>
          <w:bCs/>
          <w:sz w:val="24"/>
          <w:szCs w:val="24"/>
        </w:rPr>
        <w:t>sprawie</w:t>
      </w:r>
      <w:r w:rsidRPr="00D951C6">
        <w:rPr>
          <w:rFonts w:ascii="Lato" w:hAnsi="Lato"/>
          <w:bCs/>
        </w:rPr>
        <w:t xml:space="preserve"> </w:t>
      </w:r>
      <w:r w:rsidRPr="00D951C6">
        <w:rPr>
          <w:rFonts w:ascii="Lato" w:hAnsi="Lato"/>
          <w:bCs/>
          <w:sz w:val="24"/>
        </w:rPr>
        <w:t>montażu wiat przystankowych na przystankach autobusowych „Bronowice Wielkie” oraz „</w:t>
      </w:r>
      <w:r w:rsidRPr="00D951C6">
        <w:rPr>
          <w:rFonts w:ascii="Lato" w:hAnsi="Lato"/>
          <w:bCs/>
          <w:sz w:val="24"/>
        </w:rPr>
        <w:t>Jasnogórska”</w:t>
      </w:r>
      <w:r w:rsidRPr="00052CFE">
        <w:rPr>
          <w:rFonts w:ascii="Lato" w:hAnsi="Lato"/>
          <w:noProof/>
          <w:sz w:val="24"/>
          <w:szCs w:val="24"/>
        </w:rPr>
        <w:t xml:space="preserve"> –</w:t>
      </w:r>
      <w:r w:rsidRPr="00052CFE">
        <w:rPr>
          <w:rFonts w:ascii="Lato" w:hAnsi="Lato"/>
          <w:noProof/>
          <w:sz w:val="24"/>
          <w:szCs w:val="24"/>
        </w:rPr>
        <w:t xml:space="preserve"> druk nr </w:t>
      </w:r>
      <w:r>
        <w:rPr>
          <w:rFonts w:ascii="Lato" w:hAnsi="Lato"/>
          <w:noProof/>
          <w:sz w:val="24"/>
          <w:szCs w:val="24"/>
        </w:rPr>
        <w:t>10</w:t>
      </w:r>
      <w:r w:rsidRPr="00052CFE">
        <w:rPr>
          <w:rFonts w:ascii="Lato" w:hAnsi="Lato"/>
          <w:noProof/>
          <w:sz w:val="24"/>
          <w:szCs w:val="24"/>
        </w:rPr>
        <w:t xml:space="preserve"> (projekt uchwały Komisji</w:t>
      </w:r>
      <w:r>
        <w:rPr>
          <w:rFonts w:ascii="Lato" w:hAnsi="Lato"/>
          <w:noProof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Infrastruktury</w:t>
      </w:r>
      <w:r w:rsidRPr="00052CFE">
        <w:rPr>
          <w:rFonts w:ascii="Lato" w:hAnsi="Lato"/>
          <w:noProof/>
          <w:sz w:val="24"/>
          <w:szCs w:val="24"/>
        </w:rPr>
        <w:t>)</w:t>
      </w:r>
      <w:r>
        <w:rPr>
          <w:rFonts w:ascii="Lato" w:hAnsi="Lato"/>
          <w:b/>
        </w:rPr>
        <w:t xml:space="preserve"> </w:t>
      </w:r>
    </w:p>
    <w:p w14:paraId="640C016E" w14:textId="69664D54" w:rsidR="00D951C6" w:rsidRDefault="00D951C6" w:rsidP="00D951C6">
      <w:pPr>
        <w:spacing w:after="120" w:line="276" w:lineRule="auto"/>
        <w:ind w:left="11" w:hanging="11"/>
        <w:rPr>
          <w:rFonts w:ascii="Lato" w:hAnsi="Lato"/>
          <w:b/>
        </w:rPr>
      </w:pPr>
      <w:r>
        <w:rPr>
          <w:rFonts w:ascii="Lato" w:hAnsi="Lato"/>
          <w:noProof/>
          <w:sz w:val="24"/>
          <w:szCs w:val="24"/>
        </w:rPr>
        <w:t>k</w:t>
      </w:r>
      <w:r>
        <w:rPr>
          <w:rFonts w:ascii="Lato" w:hAnsi="Lato"/>
          <w:noProof/>
          <w:sz w:val="24"/>
          <w:szCs w:val="24"/>
        </w:rPr>
        <w:t xml:space="preserve">) </w:t>
      </w:r>
      <w:r w:rsidRPr="00052CFE">
        <w:rPr>
          <w:rFonts w:ascii="Lato" w:hAnsi="Lato"/>
          <w:sz w:val="24"/>
          <w:szCs w:val="24"/>
          <w:lang w:eastAsia="pl-PL"/>
        </w:rPr>
        <w:t>projekt uchwały</w:t>
      </w:r>
      <w:r w:rsidRPr="00052CFE">
        <w:rPr>
          <w:rFonts w:ascii="Lato" w:hAnsi="Lato"/>
          <w:sz w:val="24"/>
          <w:szCs w:val="24"/>
        </w:rPr>
        <w:t xml:space="preserve"> </w:t>
      </w:r>
      <w:r w:rsidRPr="00EC76AD">
        <w:rPr>
          <w:rFonts w:ascii="Lato" w:hAnsi="Lato"/>
          <w:bCs/>
          <w:sz w:val="24"/>
          <w:szCs w:val="24"/>
        </w:rPr>
        <w:t>w sprawie</w:t>
      </w:r>
      <w:r w:rsidRPr="005034A5">
        <w:rPr>
          <w:rFonts w:ascii="Lato" w:hAnsi="Lato"/>
          <w:b/>
        </w:rPr>
        <w:t xml:space="preserve"> </w:t>
      </w:r>
      <w:r w:rsidRPr="00D951C6">
        <w:rPr>
          <w:rFonts w:ascii="Lato" w:hAnsi="Lato" w:cstheme="majorHAnsi"/>
          <w:sz w:val="24"/>
          <w:szCs w:val="24"/>
        </w:rPr>
        <w:t>wprowadzenia do budżetu Miasta Krakowa zadań inwestycyjnych z terenu Dzielnicy IV Prądnik Biały</w:t>
      </w:r>
      <w:r w:rsidRPr="00BC649B">
        <w:rPr>
          <w:rFonts w:ascii="Lato" w:hAnsi="Lato" w:cstheme="majorHAnsi"/>
          <w:b/>
          <w:bCs/>
          <w:szCs w:val="24"/>
        </w:rPr>
        <w:t xml:space="preserve"> </w:t>
      </w:r>
      <w:r w:rsidRPr="00052CFE">
        <w:rPr>
          <w:rFonts w:ascii="Lato" w:hAnsi="Lato"/>
          <w:noProof/>
          <w:sz w:val="24"/>
          <w:szCs w:val="24"/>
        </w:rPr>
        <w:t xml:space="preserve">– druk nr </w:t>
      </w:r>
      <w:r>
        <w:rPr>
          <w:rFonts w:ascii="Lato" w:hAnsi="Lato"/>
          <w:noProof/>
          <w:sz w:val="24"/>
          <w:szCs w:val="24"/>
        </w:rPr>
        <w:t>11</w:t>
      </w:r>
      <w:r w:rsidRPr="00052CFE">
        <w:rPr>
          <w:rFonts w:ascii="Lato" w:hAnsi="Lato"/>
          <w:noProof/>
          <w:sz w:val="24"/>
          <w:szCs w:val="24"/>
        </w:rPr>
        <w:t xml:space="preserve"> (projekt uchwały Komisji</w:t>
      </w:r>
      <w:r>
        <w:rPr>
          <w:rFonts w:ascii="Lato" w:hAnsi="Lato"/>
          <w:noProof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Infrastruktury</w:t>
      </w:r>
      <w:r w:rsidRPr="00052CFE">
        <w:rPr>
          <w:rFonts w:ascii="Lato" w:hAnsi="Lato"/>
          <w:noProof/>
          <w:sz w:val="24"/>
          <w:szCs w:val="24"/>
        </w:rPr>
        <w:t>)</w:t>
      </w:r>
      <w:r>
        <w:rPr>
          <w:rFonts w:ascii="Lato" w:hAnsi="Lato"/>
          <w:b/>
        </w:rPr>
        <w:t xml:space="preserve"> </w:t>
      </w:r>
    </w:p>
    <w:p w14:paraId="04A1A38F" w14:textId="5F6A7CC7" w:rsidR="00D951C6" w:rsidRPr="00D951C6" w:rsidRDefault="00D951C6" w:rsidP="00D951C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Lato" w:eastAsia="Arial Unicode MS" w:hAnsi="Lato" w:cs="Arial Unicode MS"/>
          <w:b/>
          <w:bCs/>
          <w:color w:val="000000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Lato" w:hAnsi="Lato"/>
          <w:noProof/>
          <w:sz w:val="24"/>
          <w:szCs w:val="24"/>
        </w:rPr>
        <w:lastRenderedPageBreak/>
        <w:t>l</w:t>
      </w:r>
      <w:r>
        <w:rPr>
          <w:rFonts w:ascii="Lato" w:hAnsi="Lato"/>
          <w:noProof/>
          <w:sz w:val="24"/>
          <w:szCs w:val="24"/>
        </w:rPr>
        <w:t xml:space="preserve">) </w:t>
      </w:r>
      <w:r w:rsidRPr="00052CFE">
        <w:rPr>
          <w:rFonts w:ascii="Lato" w:hAnsi="Lato"/>
          <w:sz w:val="24"/>
          <w:szCs w:val="24"/>
          <w:lang w:eastAsia="pl-PL"/>
        </w:rPr>
        <w:t>projekt uchwały</w:t>
      </w:r>
      <w:r w:rsidRPr="00052CFE">
        <w:rPr>
          <w:rFonts w:ascii="Lato" w:hAnsi="Lato"/>
          <w:sz w:val="24"/>
          <w:szCs w:val="24"/>
        </w:rPr>
        <w:t xml:space="preserve"> </w:t>
      </w:r>
      <w:r w:rsidRPr="00EC76AD">
        <w:rPr>
          <w:rFonts w:ascii="Lato" w:hAnsi="Lato"/>
          <w:bCs/>
          <w:sz w:val="24"/>
          <w:szCs w:val="24"/>
        </w:rPr>
        <w:t>w sprawie</w:t>
      </w:r>
      <w:r w:rsidRPr="005034A5">
        <w:rPr>
          <w:rFonts w:ascii="Lato" w:hAnsi="Lato"/>
          <w:b/>
        </w:rPr>
        <w:t xml:space="preserve"> </w:t>
      </w:r>
      <w:r w:rsidRPr="00D951C6">
        <w:rPr>
          <w:rFonts w:ascii="Lato" w:eastAsia="Arial Unicode MS" w:hAnsi="Lato" w:cs="Arial Unicode MS"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montażu lust</w:t>
      </w:r>
      <w:r w:rsidR="00A67799">
        <w:rPr>
          <w:rFonts w:ascii="Lato" w:eastAsia="Arial Unicode MS" w:hAnsi="Lato" w:cs="Arial Unicode MS"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D951C6">
        <w:rPr>
          <w:rFonts w:ascii="Lato" w:eastAsia="Arial Unicode MS" w:hAnsi="Lato" w:cs="Arial Unicode MS"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 drogowych na ul. Ojcowskiej przy wyjeździe z ul. Na Polach oraz na ul. Stawowej przy wyjeździe na ul. Jasnogórską (Boczną</w:t>
      </w:r>
      <w:r w:rsidRPr="007E37A7">
        <w:rPr>
          <w:rFonts w:ascii="Lato" w:eastAsia="Arial Unicode MS" w:hAnsi="Lato" w:cs="Arial Unicode MS"/>
          <w:b/>
          <w:bCs/>
          <w:color w:val="000000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>
        <w:rPr>
          <w:rFonts w:ascii="Lato" w:eastAsia="Arial Unicode MS" w:hAnsi="Lato" w:cs="Arial Unicode MS"/>
          <w:b/>
          <w:bCs/>
          <w:color w:val="000000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52CFE">
        <w:rPr>
          <w:rFonts w:ascii="Lato" w:hAnsi="Lato"/>
          <w:noProof/>
          <w:sz w:val="24"/>
          <w:szCs w:val="24"/>
        </w:rPr>
        <w:t xml:space="preserve">– druk nr </w:t>
      </w:r>
      <w:r>
        <w:rPr>
          <w:rFonts w:ascii="Lato" w:hAnsi="Lato"/>
          <w:noProof/>
          <w:sz w:val="24"/>
          <w:szCs w:val="24"/>
        </w:rPr>
        <w:t>12</w:t>
      </w:r>
      <w:r w:rsidRPr="00052CFE">
        <w:rPr>
          <w:rFonts w:ascii="Lato" w:hAnsi="Lato"/>
          <w:noProof/>
          <w:sz w:val="24"/>
          <w:szCs w:val="24"/>
        </w:rPr>
        <w:t xml:space="preserve"> (projekt uchwały Komisji</w:t>
      </w:r>
      <w:r>
        <w:rPr>
          <w:rFonts w:ascii="Lato" w:hAnsi="Lato"/>
          <w:noProof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Infrastruktury</w:t>
      </w:r>
      <w:r w:rsidRPr="00052CFE">
        <w:rPr>
          <w:rFonts w:ascii="Lato" w:hAnsi="Lato"/>
          <w:noProof/>
          <w:sz w:val="24"/>
          <w:szCs w:val="24"/>
        </w:rPr>
        <w:t>)</w:t>
      </w:r>
      <w:r>
        <w:rPr>
          <w:rFonts w:ascii="Lato" w:hAnsi="Lato"/>
          <w:b/>
        </w:rPr>
        <w:t xml:space="preserve"> </w:t>
      </w:r>
    </w:p>
    <w:p w14:paraId="480C61B7" w14:textId="111AE66B" w:rsidR="00D951C6" w:rsidRDefault="00D951C6" w:rsidP="00D951C6">
      <w:pPr>
        <w:spacing w:after="120" w:line="276" w:lineRule="auto"/>
        <w:ind w:left="11" w:hanging="11"/>
        <w:rPr>
          <w:rFonts w:ascii="Lato" w:hAnsi="Lato"/>
          <w:b/>
        </w:rPr>
      </w:pPr>
      <w:r>
        <w:rPr>
          <w:rFonts w:ascii="Lato" w:hAnsi="Lato"/>
          <w:noProof/>
          <w:sz w:val="24"/>
          <w:szCs w:val="24"/>
        </w:rPr>
        <w:t>ł</w:t>
      </w:r>
      <w:r>
        <w:rPr>
          <w:rFonts w:ascii="Lato" w:hAnsi="Lato"/>
          <w:noProof/>
          <w:sz w:val="24"/>
          <w:szCs w:val="24"/>
        </w:rPr>
        <w:t xml:space="preserve">) </w:t>
      </w:r>
      <w:r w:rsidRPr="00052CFE">
        <w:rPr>
          <w:rFonts w:ascii="Lato" w:hAnsi="Lato"/>
          <w:sz w:val="24"/>
          <w:szCs w:val="24"/>
          <w:lang w:eastAsia="pl-PL"/>
        </w:rPr>
        <w:t>projekt uchwały</w:t>
      </w:r>
      <w:r w:rsidRPr="00052CFE">
        <w:rPr>
          <w:rFonts w:ascii="Lato" w:hAnsi="Lato"/>
          <w:sz w:val="24"/>
          <w:szCs w:val="24"/>
        </w:rPr>
        <w:t xml:space="preserve"> </w:t>
      </w:r>
      <w:r w:rsidRPr="00EC76AD">
        <w:rPr>
          <w:rFonts w:ascii="Lato" w:hAnsi="Lato"/>
          <w:bCs/>
          <w:sz w:val="24"/>
          <w:szCs w:val="24"/>
        </w:rPr>
        <w:t>w sprawie</w:t>
      </w:r>
      <w:r w:rsidRPr="005034A5">
        <w:rPr>
          <w:rFonts w:ascii="Lato" w:hAnsi="Lato"/>
          <w:b/>
        </w:rPr>
        <w:t xml:space="preserve"> </w:t>
      </w:r>
      <w:r w:rsidRPr="005034A5">
        <w:rPr>
          <w:rFonts w:ascii="Lato" w:hAnsi="Lato"/>
          <w:bCs/>
          <w:sz w:val="24"/>
          <w:szCs w:val="24"/>
        </w:rPr>
        <w:t xml:space="preserve">w </w:t>
      </w:r>
      <w:r w:rsidRPr="00D951C6">
        <w:rPr>
          <w:rFonts w:ascii="Lato" w:hAnsi="Lato" w:cs="Arial"/>
          <w:sz w:val="24"/>
          <w:szCs w:val="24"/>
        </w:rPr>
        <w:t>podjęcia niezwłocznych działań zmierzających do zapewnienia bezpiecznego ciągu pieszego wzdłuż ul. Jasnogórskiej od nowego centrum handlowego do ul. Chełmońskiego</w:t>
      </w:r>
      <w:r>
        <w:rPr>
          <w:rFonts w:ascii="Lato" w:hAnsi="Lato"/>
          <w:b/>
        </w:rPr>
        <w:t xml:space="preserve"> </w:t>
      </w:r>
      <w:r w:rsidRPr="00052CFE">
        <w:rPr>
          <w:rFonts w:ascii="Lato" w:hAnsi="Lato"/>
          <w:noProof/>
          <w:sz w:val="24"/>
          <w:szCs w:val="24"/>
        </w:rPr>
        <w:t xml:space="preserve">– druk nr </w:t>
      </w:r>
      <w:r>
        <w:rPr>
          <w:rFonts w:ascii="Lato" w:hAnsi="Lato"/>
          <w:noProof/>
          <w:sz w:val="24"/>
          <w:szCs w:val="24"/>
        </w:rPr>
        <w:t>13</w:t>
      </w:r>
      <w:r w:rsidRPr="00052CFE">
        <w:rPr>
          <w:rFonts w:ascii="Lato" w:hAnsi="Lato"/>
          <w:noProof/>
          <w:sz w:val="24"/>
          <w:szCs w:val="24"/>
        </w:rPr>
        <w:t xml:space="preserve"> (projekt uchwały Komisji</w:t>
      </w:r>
      <w:r>
        <w:rPr>
          <w:rFonts w:ascii="Lato" w:hAnsi="Lato"/>
          <w:noProof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Infrastruktury</w:t>
      </w:r>
      <w:r w:rsidRPr="00052CFE">
        <w:rPr>
          <w:rFonts w:ascii="Lato" w:hAnsi="Lato"/>
          <w:noProof/>
          <w:sz w:val="24"/>
          <w:szCs w:val="24"/>
        </w:rPr>
        <w:t>)</w:t>
      </w:r>
      <w:r>
        <w:rPr>
          <w:rFonts w:ascii="Lato" w:hAnsi="Lato"/>
          <w:b/>
        </w:rPr>
        <w:t xml:space="preserve"> </w:t>
      </w:r>
    </w:p>
    <w:p w14:paraId="2BE936FB" w14:textId="143DF24B" w:rsidR="003F6BD7" w:rsidRDefault="004B33DA" w:rsidP="00E6551C">
      <w:pPr>
        <w:spacing w:after="360" w:line="276" w:lineRule="auto"/>
        <w:rPr>
          <w:rFonts w:ascii="Lato" w:hAnsi="Lato"/>
          <w:sz w:val="24"/>
          <w:szCs w:val="24"/>
        </w:rPr>
      </w:pPr>
      <w:bookmarkStart w:id="11" w:name="_Hlk190680127"/>
      <w:r w:rsidRPr="00052CFE">
        <w:rPr>
          <w:rFonts w:ascii="Lato" w:hAnsi="Lato"/>
          <w:bCs/>
          <w:sz w:val="24"/>
          <w:szCs w:val="24"/>
        </w:rPr>
        <w:t>3</w:t>
      </w:r>
      <w:r w:rsidR="003F6BD7" w:rsidRPr="00052CFE">
        <w:rPr>
          <w:rFonts w:ascii="Lato" w:hAnsi="Lato"/>
          <w:bCs/>
          <w:sz w:val="24"/>
          <w:szCs w:val="24"/>
        </w:rPr>
        <w:t>. O</w:t>
      </w:r>
      <w:r w:rsidR="003F6BD7" w:rsidRPr="00052CFE">
        <w:rPr>
          <w:rFonts w:ascii="Lato" w:hAnsi="Lato"/>
          <w:sz w:val="24"/>
          <w:szCs w:val="24"/>
        </w:rPr>
        <w:t>świadczenia i komunikaty.</w:t>
      </w:r>
      <w:bookmarkEnd w:id="0"/>
      <w:bookmarkEnd w:id="1"/>
      <w:bookmarkEnd w:id="2"/>
      <w:bookmarkEnd w:id="11"/>
    </w:p>
    <w:p w14:paraId="53137C7C" w14:textId="77777777" w:rsidR="00A67799" w:rsidRPr="00A46077" w:rsidRDefault="00A67799" w:rsidP="00A67799">
      <w:pPr>
        <w:spacing w:line="276" w:lineRule="auto"/>
        <w:ind w:left="4962"/>
        <w:rPr>
          <w:rFonts w:ascii="Lato" w:hAnsi="Lato"/>
          <w:sz w:val="24"/>
          <w:szCs w:val="24"/>
        </w:rPr>
      </w:pPr>
      <w:r w:rsidRPr="00A46077">
        <w:rPr>
          <w:rFonts w:ascii="Lato" w:hAnsi="Lato"/>
          <w:sz w:val="24"/>
          <w:szCs w:val="24"/>
        </w:rPr>
        <w:t xml:space="preserve">Przewodnicząca Rady i Zarządu </w:t>
      </w:r>
    </w:p>
    <w:p w14:paraId="2D9B72DF" w14:textId="77777777" w:rsidR="00A67799" w:rsidRDefault="00A67799" w:rsidP="00A67799">
      <w:pPr>
        <w:spacing w:after="240" w:line="276" w:lineRule="auto"/>
        <w:ind w:left="5245"/>
        <w:rPr>
          <w:rFonts w:ascii="Lato" w:hAnsi="Lato"/>
          <w:b/>
          <w:bCs/>
          <w:sz w:val="24"/>
          <w:szCs w:val="24"/>
        </w:rPr>
      </w:pPr>
      <w:r w:rsidRPr="00A46077">
        <w:rPr>
          <w:rFonts w:ascii="Lato" w:hAnsi="Lato"/>
          <w:sz w:val="24"/>
          <w:szCs w:val="24"/>
        </w:rPr>
        <w:t>Dzielnicy IV Prądnik Biały</w:t>
      </w:r>
      <w:r w:rsidRPr="00906BFE">
        <w:rPr>
          <w:rFonts w:ascii="Lato" w:hAnsi="Lato"/>
          <w:b/>
          <w:bCs/>
          <w:sz w:val="24"/>
          <w:szCs w:val="24"/>
        </w:rPr>
        <w:t xml:space="preserve"> </w:t>
      </w:r>
    </w:p>
    <w:p w14:paraId="37708024" w14:textId="014F8449" w:rsidR="000F1922" w:rsidRPr="00A67799" w:rsidRDefault="00A67799" w:rsidP="00A67799">
      <w:pPr>
        <w:spacing w:after="240" w:line="276" w:lineRule="auto"/>
        <w:ind w:left="5812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Barbara Polna</w:t>
      </w:r>
    </w:p>
    <w:sectPr w:rsidR="000F1922" w:rsidRPr="00A67799" w:rsidSect="00F049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73935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3A"/>
    <w:rsid w:val="0000187B"/>
    <w:rsid w:val="00004CA3"/>
    <w:rsid w:val="0001517B"/>
    <w:rsid w:val="0003322E"/>
    <w:rsid w:val="00035F69"/>
    <w:rsid w:val="0003707B"/>
    <w:rsid w:val="0004072C"/>
    <w:rsid w:val="00052CFE"/>
    <w:rsid w:val="000545DA"/>
    <w:rsid w:val="00061B14"/>
    <w:rsid w:val="00071C4A"/>
    <w:rsid w:val="00074925"/>
    <w:rsid w:val="00074E24"/>
    <w:rsid w:val="00076780"/>
    <w:rsid w:val="00081028"/>
    <w:rsid w:val="0009325A"/>
    <w:rsid w:val="00095679"/>
    <w:rsid w:val="00095BB1"/>
    <w:rsid w:val="000A5032"/>
    <w:rsid w:val="000A5297"/>
    <w:rsid w:val="000B3DD0"/>
    <w:rsid w:val="000B5D50"/>
    <w:rsid w:val="000C3DB3"/>
    <w:rsid w:val="000C5666"/>
    <w:rsid w:val="000D005D"/>
    <w:rsid w:val="000D25F4"/>
    <w:rsid w:val="000E43C1"/>
    <w:rsid w:val="000F1922"/>
    <w:rsid w:val="000F5ECB"/>
    <w:rsid w:val="000F65EC"/>
    <w:rsid w:val="00100175"/>
    <w:rsid w:val="001008A6"/>
    <w:rsid w:val="00104158"/>
    <w:rsid w:val="001236E9"/>
    <w:rsid w:val="00123DB2"/>
    <w:rsid w:val="001250F0"/>
    <w:rsid w:val="00126F95"/>
    <w:rsid w:val="00133C13"/>
    <w:rsid w:val="001432DA"/>
    <w:rsid w:val="00151D3C"/>
    <w:rsid w:val="0015222A"/>
    <w:rsid w:val="00157FDC"/>
    <w:rsid w:val="00177AAB"/>
    <w:rsid w:val="00184E37"/>
    <w:rsid w:val="00187667"/>
    <w:rsid w:val="001960A2"/>
    <w:rsid w:val="001B3011"/>
    <w:rsid w:val="001B548C"/>
    <w:rsid w:val="001C2769"/>
    <w:rsid w:val="001D0DDD"/>
    <w:rsid w:val="001D16BE"/>
    <w:rsid w:val="001E0771"/>
    <w:rsid w:val="001F1174"/>
    <w:rsid w:val="001F64D8"/>
    <w:rsid w:val="002052DF"/>
    <w:rsid w:val="00206AAF"/>
    <w:rsid w:val="00207B76"/>
    <w:rsid w:val="00212C9D"/>
    <w:rsid w:val="002230BE"/>
    <w:rsid w:val="00227852"/>
    <w:rsid w:val="00240220"/>
    <w:rsid w:val="00242B96"/>
    <w:rsid w:val="00252FE4"/>
    <w:rsid w:val="00262634"/>
    <w:rsid w:val="00262A13"/>
    <w:rsid w:val="00265C91"/>
    <w:rsid w:val="00267376"/>
    <w:rsid w:val="00274295"/>
    <w:rsid w:val="002767C4"/>
    <w:rsid w:val="002861B4"/>
    <w:rsid w:val="00287A01"/>
    <w:rsid w:val="00290E9C"/>
    <w:rsid w:val="00293D78"/>
    <w:rsid w:val="00297B4B"/>
    <w:rsid w:val="002A1F6A"/>
    <w:rsid w:val="002B3DEA"/>
    <w:rsid w:val="002C0CEC"/>
    <w:rsid w:val="002C4A9D"/>
    <w:rsid w:val="002C7110"/>
    <w:rsid w:val="002D372A"/>
    <w:rsid w:val="002D4B32"/>
    <w:rsid w:val="002F00DB"/>
    <w:rsid w:val="002F2AD4"/>
    <w:rsid w:val="00301145"/>
    <w:rsid w:val="00303EC7"/>
    <w:rsid w:val="003119F2"/>
    <w:rsid w:val="0031262C"/>
    <w:rsid w:val="00312CF4"/>
    <w:rsid w:val="00312FF5"/>
    <w:rsid w:val="00314A29"/>
    <w:rsid w:val="003165A1"/>
    <w:rsid w:val="0033009A"/>
    <w:rsid w:val="003334F4"/>
    <w:rsid w:val="00335EF0"/>
    <w:rsid w:val="00336CA7"/>
    <w:rsid w:val="00356F1F"/>
    <w:rsid w:val="00360D9F"/>
    <w:rsid w:val="00363236"/>
    <w:rsid w:val="00364600"/>
    <w:rsid w:val="00375403"/>
    <w:rsid w:val="00382897"/>
    <w:rsid w:val="0039072B"/>
    <w:rsid w:val="00390A21"/>
    <w:rsid w:val="00391782"/>
    <w:rsid w:val="00391CC0"/>
    <w:rsid w:val="0039740D"/>
    <w:rsid w:val="003A04A7"/>
    <w:rsid w:val="003A4D21"/>
    <w:rsid w:val="003A6AAB"/>
    <w:rsid w:val="003B0448"/>
    <w:rsid w:val="003C0FA8"/>
    <w:rsid w:val="003C22B8"/>
    <w:rsid w:val="003D5E4B"/>
    <w:rsid w:val="003E2669"/>
    <w:rsid w:val="003E53EC"/>
    <w:rsid w:val="003E6914"/>
    <w:rsid w:val="003E76AD"/>
    <w:rsid w:val="003F37F3"/>
    <w:rsid w:val="003F6BD7"/>
    <w:rsid w:val="003F6D10"/>
    <w:rsid w:val="0040789E"/>
    <w:rsid w:val="004158D9"/>
    <w:rsid w:val="004168EA"/>
    <w:rsid w:val="004171C1"/>
    <w:rsid w:val="004229B3"/>
    <w:rsid w:val="00436034"/>
    <w:rsid w:val="0044182A"/>
    <w:rsid w:val="004430E3"/>
    <w:rsid w:val="00447068"/>
    <w:rsid w:val="00447265"/>
    <w:rsid w:val="00452A09"/>
    <w:rsid w:val="00453076"/>
    <w:rsid w:val="0046156E"/>
    <w:rsid w:val="00461CEC"/>
    <w:rsid w:val="0046398B"/>
    <w:rsid w:val="00465975"/>
    <w:rsid w:val="004769B8"/>
    <w:rsid w:val="004823E3"/>
    <w:rsid w:val="00485450"/>
    <w:rsid w:val="00485BDB"/>
    <w:rsid w:val="00486F25"/>
    <w:rsid w:val="00487DF6"/>
    <w:rsid w:val="00496BB8"/>
    <w:rsid w:val="004A28F2"/>
    <w:rsid w:val="004A7120"/>
    <w:rsid w:val="004A758E"/>
    <w:rsid w:val="004A75BE"/>
    <w:rsid w:val="004B06E1"/>
    <w:rsid w:val="004B33DA"/>
    <w:rsid w:val="004B6048"/>
    <w:rsid w:val="004C182A"/>
    <w:rsid w:val="004C73F8"/>
    <w:rsid w:val="004C77C6"/>
    <w:rsid w:val="004D6D3E"/>
    <w:rsid w:val="004E0823"/>
    <w:rsid w:val="004F403A"/>
    <w:rsid w:val="00500066"/>
    <w:rsid w:val="00500BD7"/>
    <w:rsid w:val="005034A5"/>
    <w:rsid w:val="00510D6B"/>
    <w:rsid w:val="0051107D"/>
    <w:rsid w:val="005155EF"/>
    <w:rsid w:val="005174C7"/>
    <w:rsid w:val="00522D3A"/>
    <w:rsid w:val="0052367B"/>
    <w:rsid w:val="00526A4C"/>
    <w:rsid w:val="00526FBE"/>
    <w:rsid w:val="0052720C"/>
    <w:rsid w:val="0053066C"/>
    <w:rsid w:val="00557177"/>
    <w:rsid w:val="005608E4"/>
    <w:rsid w:val="0056454E"/>
    <w:rsid w:val="0056499E"/>
    <w:rsid w:val="00586802"/>
    <w:rsid w:val="00596519"/>
    <w:rsid w:val="005A4505"/>
    <w:rsid w:val="005A6226"/>
    <w:rsid w:val="005B753D"/>
    <w:rsid w:val="005C5C83"/>
    <w:rsid w:val="005D17A5"/>
    <w:rsid w:val="005E2DB8"/>
    <w:rsid w:val="005E4A7C"/>
    <w:rsid w:val="00611CF0"/>
    <w:rsid w:val="006131D3"/>
    <w:rsid w:val="00624ACE"/>
    <w:rsid w:val="006415AF"/>
    <w:rsid w:val="00646C9A"/>
    <w:rsid w:val="00654441"/>
    <w:rsid w:val="00657FBC"/>
    <w:rsid w:val="0066065D"/>
    <w:rsid w:val="00660E33"/>
    <w:rsid w:val="00691800"/>
    <w:rsid w:val="0069228D"/>
    <w:rsid w:val="00692BA6"/>
    <w:rsid w:val="006A2977"/>
    <w:rsid w:val="006A32E3"/>
    <w:rsid w:val="006A781E"/>
    <w:rsid w:val="006B4FFB"/>
    <w:rsid w:val="006C49E2"/>
    <w:rsid w:val="006C4F3D"/>
    <w:rsid w:val="006C5A79"/>
    <w:rsid w:val="006C6B83"/>
    <w:rsid w:val="006D38E2"/>
    <w:rsid w:val="006D3AAD"/>
    <w:rsid w:val="006F09E0"/>
    <w:rsid w:val="006F29DD"/>
    <w:rsid w:val="00702C4D"/>
    <w:rsid w:val="00707EB2"/>
    <w:rsid w:val="00713CAC"/>
    <w:rsid w:val="007143E3"/>
    <w:rsid w:val="0072723E"/>
    <w:rsid w:val="00754BAE"/>
    <w:rsid w:val="00756731"/>
    <w:rsid w:val="00756FC9"/>
    <w:rsid w:val="00770B28"/>
    <w:rsid w:val="00771F0F"/>
    <w:rsid w:val="00773BDC"/>
    <w:rsid w:val="00774165"/>
    <w:rsid w:val="00794C7D"/>
    <w:rsid w:val="00796128"/>
    <w:rsid w:val="007A252B"/>
    <w:rsid w:val="007A5395"/>
    <w:rsid w:val="007B0162"/>
    <w:rsid w:val="007B2E10"/>
    <w:rsid w:val="007D5152"/>
    <w:rsid w:val="007D6586"/>
    <w:rsid w:val="007D7E75"/>
    <w:rsid w:val="007E16C3"/>
    <w:rsid w:val="00802A94"/>
    <w:rsid w:val="008046E3"/>
    <w:rsid w:val="00816603"/>
    <w:rsid w:val="00836076"/>
    <w:rsid w:val="0083691E"/>
    <w:rsid w:val="008401B2"/>
    <w:rsid w:val="00842F70"/>
    <w:rsid w:val="008622A7"/>
    <w:rsid w:val="0087047B"/>
    <w:rsid w:val="00871F74"/>
    <w:rsid w:val="00872569"/>
    <w:rsid w:val="00874D73"/>
    <w:rsid w:val="0087620B"/>
    <w:rsid w:val="00876498"/>
    <w:rsid w:val="00877D80"/>
    <w:rsid w:val="00881466"/>
    <w:rsid w:val="00882823"/>
    <w:rsid w:val="0088644A"/>
    <w:rsid w:val="00886A7D"/>
    <w:rsid w:val="00886B3D"/>
    <w:rsid w:val="00890DCF"/>
    <w:rsid w:val="0089438F"/>
    <w:rsid w:val="008A5C9E"/>
    <w:rsid w:val="008A7939"/>
    <w:rsid w:val="008A7CAA"/>
    <w:rsid w:val="008B43D7"/>
    <w:rsid w:val="008C1AC2"/>
    <w:rsid w:val="008C42AB"/>
    <w:rsid w:val="008C7118"/>
    <w:rsid w:val="008C7CD7"/>
    <w:rsid w:val="008E20A8"/>
    <w:rsid w:val="008E328A"/>
    <w:rsid w:val="00901936"/>
    <w:rsid w:val="0090291E"/>
    <w:rsid w:val="009179D9"/>
    <w:rsid w:val="009205E1"/>
    <w:rsid w:val="0092512D"/>
    <w:rsid w:val="00927505"/>
    <w:rsid w:val="00940A4F"/>
    <w:rsid w:val="00940EB9"/>
    <w:rsid w:val="00941300"/>
    <w:rsid w:val="00942782"/>
    <w:rsid w:val="0094361A"/>
    <w:rsid w:val="00943781"/>
    <w:rsid w:val="00952FD8"/>
    <w:rsid w:val="00957054"/>
    <w:rsid w:val="0096639E"/>
    <w:rsid w:val="00966BEE"/>
    <w:rsid w:val="0097001D"/>
    <w:rsid w:val="00975C4E"/>
    <w:rsid w:val="009821C8"/>
    <w:rsid w:val="00995B60"/>
    <w:rsid w:val="009A5C75"/>
    <w:rsid w:val="009A6D1D"/>
    <w:rsid w:val="009B3119"/>
    <w:rsid w:val="009B56B1"/>
    <w:rsid w:val="009C1928"/>
    <w:rsid w:val="009C36FD"/>
    <w:rsid w:val="009D1EBF"/>
    <w:rsid w:val="009D3EEF"/>
    <w:rsid w:val="009D603B"/>
    <w:rsid w:val="009D6D4E"/>
    <w:rsid w:val="009E0452"/>
    <w:rsid w:val="009E6685"/>
    <w:rsid w:val="009F63E4"/>
    <w:rsid w:val="00A00339"/>
    <w:rsid w:val="00A01696"/>
    <w:rsid w:val="00A01713"/>
    <w:rsid w:val="00A06CF0"/>
    <w:rsid w:val="00A113B6"/>
    <w:rsid w:val="00A12DB7"/>
    <w:rsid w:val="00A42F53"/>
    <w:rsid w:val="00A63271"/>
    <w:rsid w:val="00A64644"/>
    <w:rsid w:val="00A65A59"/>
    <w:rsid w:val="00A67799"/>
    <w:rsid w:val="00A7352A"/>
    <w:rsid w:val="00A8046D"/>
    <w:rsid w:val="00A83F57"/>
    <w:rsid w:val="00A90A62"/>
    <w:rsid w:val="00A97BA0"/>
    <w:rsid w:val="00A97CB4"/>
    <w:rsid w:val="00AA1287"/>
    <w:rsid w:val="00AB1350"/>
    <w:rsid w:val="00AB7C84"/>
    <w:rsid w:val="00AD27DA"/>
    <w:rsid w:val="00AD3684"/>
    <w:rsid w:val="00AD6C37"/>
    <w:rsid w:val="00AF63A3"/>
    <w:rsid w:val="00AF6FB9"/>
    <w:rsid w:val="00B02A76"/>
    <w:rsid w:val="00B03E0F"/>
    <w:rsid w:val="00B0515D"/>
    <w:rsid w:val="00B144E7"/>
    <w:rsid w:val="00B16E6A"/>
    <w:rsid w:val="00B171F0"/>
    <w:rsid w:val="00B1730A"/>
    <w:rsid w:val="00B20D36"/>
    <w:rsid w:val="00B21A2A"/>
    <w:rsid w:val="00B34EB7"/>
    <w:rsid w:val="00B35A17"/>
    <w:rsid w:val="00B35CC6"/>
    <w:rsid w:val="00B43E83"/>
    <w:rsid w:val="00B63DF7"/>
    <w:rsid w:val="00B72DBF"/>
    <w:rsid w:val="00B75852"/>
    <w:rsid w:val="00B802D3"/>
    <w:rsid w:val="00B953B6"/>
    <w:rsid w:val="00B96B4D"/>
    <w:rsid w:val="00BA79B3"/>
    <w:rsid w:val="00BB1552"/>
    <w:rsid w:val="00BB1FA9"/>
    <w:rsid w:val="00BB24F0"/>
    <w:rsid w:val="00BB2920"/>
    <w:rsid w:val="00BB3FAC"/>
    <w:rsid w:val="00BB51EF"/>
    <w:rsid w:val="00BB5F97"/>
    <w:rsid w:val="00BD0504"/>
    <w:rsid w:val="00BD323C"/>
    <w:rsid w:val="00BF199E"/>
    <w:rsid w:val="00C0714D"/>
    <w:rsid w:val="00C1031F"/>
    <w:rsid w:val="00C174A8"/>
    <w:rsid w:val="00C235E5"/>
    <w:rsid w:val="00C276CD"/>
    <w:rsid w:val="00C4280E"/>
    <w:rsid w:val="00C42F73"/>
    <w:rsid w:val="00C47B6A"/>
    <w:rsid w:val="00C5391F"/>
    <w:rsid w:val="00C608DF"/>
    <w:rsid w:val="00C71B58"/>
    <w:rsid w:val="00C80420"/>
    <w:rsid w:val="00C82096"/>
    <w:rsid w:val="00C84AA2"/>
    <w:rsid w:val="00C9112F"/>
    <w:rsid w:val="00C94AA3"/>
    <w:rsid w:val="00C94DE4"/>
    <w:rsid w:val="00C978F7"/>
    <w:rsid w:val="00CA1297"/>
    <w:rsid w:val="00CA31B6"/>
    <w:rsid w:val="00CA3664"/>
    <w:rsid w:val="00CA38B9"/>
    <w:rsid w:val="00CA6FC8"/>
    <w:rsid w:val="00CB73C4"/>
    <w:rsid w:val="00CC2907"/>
    <w:rsid w:val="00CD4F85"/>
    <w:rsid w:val="00CE66DB"/>
    <w:rsid w:val="00CF14AD"/>
    <w:rsid w:val="00D00FD6"/>
    <w:rsid w:val="00D01B19"/>
    <w:rsid w:val="00D04C49"/>
    <w:rsid w:val="00D07994"/>
    <w:rsid w:val="00D13D85"/>
    <w:rsid w:val="00D15F9D"/>
    <w:rsid w:val="00D22586"/>
    <w:rsid w:val="00D26241"/>
    <w:rsid w:val="00D3213D"/>
    <w:rsid w:val="00D32148"/>
    <w:rsid w:val="00D35C3A"/>
    <w:rsid w:val="00D41E27"/>
    <w:rsid w:val="00D51195"/>
    <w:rsid w:val="00D60721"/>
    <w:rsid w:val="00D7609D"/>
    <w:rsid w:val="00D83769"/>
    <w:rsid w:val="00D951C6"/>
    <w:rsid w:val="00D96A8F"/>
    <w:rsid w:val="00DA2A4D"/>
    <w:rsid w:val="00DA55A7"/>
    <w:rsid w:val="00DA6DD4"/>
    <w:rsid w:val="00DB1FE4"/>
    <w:rsid w:val="00DB5054"/>
    <w:rsid w:val="00DB6B08"/>
    <w:rsid w:val="00DD243A"/>
    <w:rsid w:val="00DD2BA5"/>
    <w:rsid w:val="00DD2ED7"/>
    <w:rsid w:val="00DD7301"/>
    <w:rsid w:val="00DE1749"/>
    <w:rsid w:val="00DE2FA3"/>
    <w:rsid w:val="00DE3EF6"/>
    <w:rsid w:val="00DE5C00"/>
    <w:rsid w:val="00DF08B6"/>
    <w:rsid w:val="00DF0EC6"/>
    <w:rsid w:val="00DF1066"/>
    <w:rsid w:val="00DF32F1"/>
    <w:rsid w:val="00DF4E56"/>
    <w:rsid w:val="00DF58D9"/>
    <w:rsid w:val="00E040BE"/>
    <w:rsid w:val="00E06EA4"/>
    <w:rsid w:val="00E14B3B"/>
    <w:rsid w:val="00E153FD"/>
    <w:rsid w:val="00E15477"/>
    <w:rsid w:val="00E23E7A"/>
    <w:rsid w:val="00E330F4"/>
    <w:rsid w:val="00E37A87"/>
    <w:rsid w:val="00E44515"/>
    <w:rsid w:val="00E47669"/>
    <w:rsid w:val="00E5222B"/>
    <w:rsid w:val="00E630EA"/>
    <w:rsid w:val="00E643FF"/>
    <w:rsid w:val="00E6551C"/>
    <w:rsid w:val="00E656F2"/>
    <w:rsid w:val="00E66D7E"/>
    <w:rsid w:val="00E719F2"/>
    <w:rsid w:val="00E72D99"/>
    <w:rsid w:val="00E84B2C"/>
    <w:rsid w:val="00E85E0F"/>
    <w:rsid w:val="00E928E2"/>
    <w:rsid w:val="00E95B49"/>
    <w:rsid w:val="00EA0AC1"/>
    <w:rsid w:val="00EA1C01"/>
    <w:rsid w:val="00EA4984"/>
    <w:rsid w:val="00EA63A5"/>
    <w:rsid w:val="00EA70EF"/>
    <w:rsid w:val="00EB5759"/>
    <w:rsid w:val="00EC1811"/>
    <w:rsid w:val="00EC3557"/>
    <w:rsid w:val="00EC43EC"/>
    <w:rsid w:val="00EC76AD"/>
    <w:rsid w:val="00EE2505"/>
    <w:rsid w:val="00EE7161"/>
    <w:rsid w:val="00EF2EA9"/>
    <w:rsid w:val="00EF5CF9"/>
    <w:rsid w:val="00F0498C"/>
    <w:rsid w:val="00F21AEB"/>
    <w:rsid w:val="00F33E15"/>
    <w:rsid w:val="00F34D25"/>
    <w:rsid w:val="00F352E9"/>
    <w:rsid w:val="00F40327"/>
    <w:rsid w:val="00F45D9B"/>
    <w:rsid w:val="00F50CAA"/>
    <w:rsid w:val="00F528C2"/>
    <w:rsid w:val="00F56C8B"/>
    <w:rsid w:val="00F61200"/>
    <w:rsid w:val="00F655A7"/>
    <w:rsid w:val="00F658C7"/>
    <w:rsid w:val="00F73F0B"/>
    <w:rsid w:val="00F768D7"/>
    <w:rsid w:val="00F773F3"/>
    <w:rsid w:val="00F81C96"/>
    <w:rsid w:val="00F83B80"/>
    <w:rsid w:val="00F84170"/>
    <w:rsid w:val="00F92EE3"/>
    <w:rsid w:val="00FA19C7"/>
    <w:rsid w:val="00FA3F7E"/>
    <w:rsid w:val="00FA5C5E"/>
    <w:rsid w:val="00FB2AD7"/>
    <w:rsid w:val="00FC104B"/>
    <w:rsid w:val="00FD3C92"/>
    <w:rsid w:val="00FD4987"/>
    <w:rsid w:val="00FE7D5A"/>
    <w:rsid w:val="00FF65A6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F6A66"/>
  <w15:chartTrackingRefBased/>
  <w15:docId w15:val="{06260BE6-7F55-4C3B-8A20-F730CF3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rsid w:val="009D6D4E"/>
    <w:pPr>
      <w:suppressAutoHyphens/>
      <w:textAlignment w:val="baseline"/>
    </w:pPr>
    <w:rPr>
      <w:rFonts w:eastAsia="N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5969-5716-4F36-8F93-8F1B109E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posiedzenia Rady Dzielnicy IV Prądnik Biały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posiedzenia Rady Dzielnicy IV Prądnik Biały</dc:title>
  <dc:subject>Porządek XXXI posiedzenia Rady Dzielnicy IV Prądnik Biały w dniu 21 maja 2026 roku</dc:subject>
  <dc:creator>dzielnica4;Anna Nowak</dc:creator>
  <cp:keywords>Dzielnica IV Prądnik Biały;, XXXI posiedzenie sesji Rady Dzielnicy IV Pradnik Biały</cp:keywords>
  <cp:lastModifiedBy>Nowak Anna</cp:lastModifiedBy>
  <cp:revision>3</cp:revision>
  <cp:lastPrinted>2026-06-11T15:47:00Z</cp:lastPrinted>
  <dcterms:created xsi:type="dcterms:W3CDTF">2026-06-11T14:29:00Z</dcterms:created>
  <dcterms:modified xsi:type="dcterms:W3CDTF">2026-06-11T15:49:00Z</dcterms:modified>
</cp:coreProperties>
</file>