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9CAF" w14:textId="77777777" w:rsidR="00995B9D" w:rsidRDefault="00995B9D" w:rsidP="00995B9D">
      <w:pPr>
        <w:spacing w:after="0"/>
        <w:ind w:right="50"/>
        <w:rPr>
          <w:rFonts w:ascii="Lato" w:hAnsi="Lato" w:cstheme="majorHAnsi"/>
          <w:sz w:val="22"/>
          <w:szCs w:val="20"/>
          <w:lang w:val="pl-PL"/>
        </w:rPr>
      </w:pPr>
      <w:r>
        <w:rPr>
          <w:rFonts w:ascii="Lato" w:hAnsi="Lato" w:cstheme="majorHAnsi"/>
          <w:sz w:val="22"/>
          <w:szCs w:val="20"/>
          <w:lang w:val="pl-PL"/>
        </w:rPr>
        <w:t xml:space="preserve">Druk nr </w:t>
      </w:r>
    </w:p>
    <w:p w14:paraId="00274999" w14:textId="7EBC3F2D" w:rsidR="00AE2F5D" w:rsidRPr="00995B9D" w:rsidRDefault="005D4C35" w:rsidP="00995B9D">
      <w:pPr>
        <w:spacing w:after="0"/>
        <w:ind w:right="50"/>
        <w:jc w:val="right"/>
        <w:rPr>
          <w:rFonts w:ascii="Lato" w:hAnsi="Lato" w:cstheme="majorHAnsi"/>
          <w:sz w:val="22"/>
          <w:szCs w:val="20"/>
          <w:lang w:val="pl-PL"/>
        </w:rPr>
      </w:pPr>
      <w:r w:rsidRPr="00995B9D">
        <w:rPr>
          <w:rFonts w:ascii="Lato" w:hAnsi="Lato" w:cstheme="majorHAnsi"/>
          <w:sz w:val="22"/>
          <w:szCs w:val="20"/>
          <w:lang w:val="pl-PL"/>
        </w:rPr>
        <w:t>Projekt uchwały Komisji Infrastruktury</w:t>
      </w:r>
    </w:p>
    <w:p w14:paraId="7E3F1F9C" w14:textId="77777777" w:rsidR="00AE2F5D" w:rsidRPr="00EA68E0" w:rsidRDefault="00AE2F5D" w:rsidP="00995B9D">
      <w:pPr>
        <w:ind w:right="50"/>
        <w:rPr>
          <w:lang w:val="pl-PL"/>
        </w:rPr>
      </w:pPr>
    </w:p>
    <w:p w14:paraId="1C06A7A1" w14:textId="593B3AFE" w:rsidR="00AE2F5D" w:rsidRPr="002069E1" w:rsidRDefault="005D4C35" w:rsidP="002069E1">
      <w:pPr>
        <w:pStyle w:val="Bezodstpw"/>
        <w:ind w:left="-426" w:right="-574"/>
        <w:jc w:val="center"/>
        <w:rPr>
          <w:rFonts w:ascii="Lato" w:eastAsia="Arial Unicode MS" w:hAnsi="Lato" w:cs="Arial Unicode MS"/>
          <w:b/>
          <w:bCs/>
          <w:color w:val="000000"/>
          <w:sz w:val="24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069E1">
        <w:rPr>
          <w:rFonts w:ascii="Lato" w:eastAsia="Arial Unicode MS" w:hAnsi="Lato" w:cs="Arial Unicode MS"/>
          <w:b/>
          <w:bCs/>
          <w:color w:val="000000"/>
          <w:sz w:val="24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Uchwała Nr </w:t>
      </w:r>
    </w:p>
    <w:p w14:paraId="71D8E1DE" w14:textId="77777777" w:rsidR="00AE2F5D" w:rsidRPr="002069E1" w:rsidRDefault="005D4C35" w:rsidP="002069E1">
      <w:pPr>
        <w:pStyle w:val="Bezodstpw"/>
        <w:ind w:left="-426" w:right="-574"/>
        <w:jc w:val="center"/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069E1"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Rady Dzielnicy IV Prądnik Biały</w:t>
      </w:r>
    </w:p>
    <w:p w14:paraId="35CB045D" w14:textId="5053130A" w:rsidR="00AE2F5D" w:rsidRPr="002069E1" w:rsidRDefault="005D4C35" w:rsidP="002069E1">
      <w:pPr>
        <w:pStyle w:val="Bezodstpw"/>
        <w:ind w:left="-426" w:right="-574"/>
        <w:jc w:val="center"/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069E1">
        <w:rPr>
          <w:rFonts w:ascii="Lato" w:eastAsia="Arial Unicode MS" w:hAnsi="Lato" w:cs="Arial Unicode MS"/>
          <w:color w:val="000000"/>
          <w:sz w:val="24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 dnia ……...</w:t>
      </w:r>
    </w:p>
    <w:p w14:paraId="7BC90F41" w14:textId="77777777" w:rsidR="002C3BD7" w:rsidRPr="002C3BD7" w:rsidRDefault="002C3BD7" w:rsidP="002069E1">
      <w:pPr>
        <w:ind w:left="-426" w:right="-574"/>
        <w:rPr>
          <w:rFonts w:asciiTheme="majorHAnsi" w:hAnsiTheme="majorHAnsi" w:cstheme="majorHAnsi"/>
          <w:b/>
          <w:bCs/>
          <w:sz w:val="22"/>
          <w:lang w:val="pl-PL"/>
        </w:rPr>
      </w:pPr>
    </w:p>
    <w:p w14:paraId="3473368F" w14:textId="31C31464" w:rsidR="002069E1" w:rsidRDefault="00E42796" w:rsidP="00E4279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Lato" w:eastAsia="Arial Unicode MS" w:hAnsi="Lato" w:cs="Arial Unicode MS"/>
          <w:b/>
          <w:bCs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2796">
        <w:rPr>
          <w:rFonts w:ascii="Lato" w:eastAsia="Arial Unicode MS" w:hAnsi="Lato" w:cs="Arial Unicode MS"/>
          <w:b/>
          <w:bCs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 sprawie wprowadzenia ruchu jednokierunkowego na ul. Sosnowieckiej w Krakowie na odcinku od ul. Smętnej do ul. Ojcowskiej</w:t>
      </w:r>
    </w:p>
    <w:p w14:paraId="0AA8BBC0" w14:textId="77777777" w:rsidR="00E42796" w:rsidRDefault="00E42796" w:rsidP="00E4279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EB7B30" w14:textId="77777777" w:rsidR="00995B9D" w:rsidRPr="00E42796" w:rsidRDefault="00995B9D" w:rsidP="00E4279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0B8841" w14:textId="44610347" w:rsidR="002C3BD7" w:rsidRPr="00995B9D" w:rsidRDefault="002C3BD7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 w:val="22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95B9D">
        <w:rPr>
          <w:rFonts w:ascii="Lato" w:eastAsia="Arial Unicode MS" w:hAnsi="Lato" w:cs="Arial Unicode MS"/>
          <w:color w:val="000000"/>
          <w:sz w:val="22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Na podstawie § 3. ust 3 lit. k uchwały Nr XCIX/1498/14 Rady Miasta Krakowa z dnia 12 marca 2014 r. w sprawie: organizacji i zakresu działania Dzielnicy IV Prądnik Biały w Krakowie (Dz. Urz. Woj. Małopolskiego z 2021 r. poz. 6698), uchwala się, co następuje:</w:t>
      </w:r>
    </w:p>
    <w:p w14:paraId="596ADA48" w14:textId="77777777" w:rsidR="002069E1" w:rsidRPr="002C3BD7" w:rsidRDefault="002069E1" w:rsidP="00206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47CBE9" w14:textId="7166B40A" w:rsidR="002069E1" w:rsidRPr="00E42796" w:rsidRDefault="002C3BD7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BD7">
        <w:rPr>
          <w:rFonts w:ascii="Lato" w:eastAsia="Arial Unicode MS" w:hAnsi="Lato" w:cs="Arial Unicode MS"/>
          <w:b/>
          <w:bCs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§ 1.</w:t>
      </w:r>
      <w:r w:rsidRPr="002C3BD7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Wnioskuje się </w:t>
      </w:r>
      <w:r w:rsidR="00E42796"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wprowadzenie ruchu jednokierunkowego na ul. Sosnowieckiej </w:t>
      </w:r>
      <w:proofErr w:type="gramStart"/>
      <w:r w:rsidR="00E42796"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995B9D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E42796"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Krakowie</w:t>
      </w:r>
      <w:proofErr w:type="gramEnd"/>
      <w:r w:rsidR="00E42796"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odcinku od ul. Smętnej do ul. Ojcowskiej. W c</w:t>
      </w:r>
      <w:r w:rsid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elu poprawienia bezpieczeństwa pieszych i kierowców. </w:t>
      </w:r>
    </w:p>
    <w:p w14:paraId="241A0630" w14:textId="77777777" w:rsidR="00E42796" w:rsidRPr="002C3BD7" w:rsidRDefault="00E42796" w:rsidP="00E4279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3D2F44" w14:textId="77777777" w:rsidR="002C3BD7" w:rsidRDefault="002C3BD7" w:rsidP="00206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BD7">
        <w:rPr>
          <w:rFonts w:ascii="Lato" w:eastAsia="Arial Unicode MS" w:hAnsi="Lato" w:cs="Arial Unicode MS"/>
          <w:b/>
          <w:bCs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§ 2.</w:t>
      </w:r>
      <w:r w:rsidRPr="002C3BD7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Uchwała wchodzi w życie z dniem podjęcia. </w:t>
      </w:r>
    </w:p>
    <w:p w14:paraId="0F3E6ACA" w14:textId="77777777" w:rsidR="002069E1" w:rsidRPr="002C3BD7" w:rsidRDefault="002069E1" w:rsidP="00206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4B01F9" w14:textId="77777777" w:rsidR="002C3BD7" w:rsidRPr="00995B9D" w:rsidRDefault="002C3BD7" w:rsidP="002069E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95B9D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Uzasadnienie: </w:t>
      </w:r>
    </w:p>
    <w:p w14:paraId="1B975EC3" w14:textId="0C15C56B" w:rsidR="002C3BD7" w:rsidRDefault="002C3BD7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C3BD7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Konieczność podjęcia niniejszej uchwały wynika z licznych postulatów mieszkańców </w:t>
      </w:r>
      <w:proofErr w:type="gramStart"/>
      <w:r w:rsidRPr="002C3BD7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995B9D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2C3BD7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dwóch</w:t>
      </w:r>
      <w:proofErr w:type="gramEnd"/>
      <w:r w:rsidRPr="002C3BD7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newralgicznych punktach komunikacyjnych Dzielnicy IV. </w:t>
      </w:r>
    </w:p>
    <w:p w14:paraId="1B3AB59B" w14:textId="3A434EFF" w:rsidR="00E42796" w:rsidRPr="00E42796" w:rsidRDefault="002C3BD7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95B9D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1.</w:t>
      </w:r>
      <w:r w:rsidRPr="002C3BD7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42796" w:rsidRPr="00E42796">
        <w:rPr>
          <w:rFonts w:ascii="Lato" w:eastAsia="Arial Unicode MS" w:hAnsi="Lato" w:cs="Arial Unicode MS"/>
          <w:color w:val="000000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Mieszkańcy ul. Sosnowieckiej na odcinku od ul. Smętnej do ul. Ojcowskiej wystąpili </w:t>
      </w:r>
      <w:proofErr w:type="gramStart"/>
      <w:r w:rsidR="00E42796" w:rsidRPr="00E42796">
        <w:rPr>
          <w:rFonts w:ascii="Lato" w:eastAsia="Arial Unicode MS" w:hAnsi="Lato" w:cs="Arial Unicode MS"/>
          <w:color w:val="000000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="00995B9D">
        <w:rPr>
          <w:rFonts w:ascii="Lato" w:eastAsia="Arial Unicode MS" w:hAnsi="Lato" w:cs="Arial Unicode MS"/>
          <w:color w:val="000000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E42796" w:rsidRPr="00E42796">
        <w:rPr>
          <w:rFonts w:ascii="Lato" w:eastAsia="Arial Unicode MS" w:hAnsi="Lato" w:cs="Arial Unicode MS"/>
          <w:color w:val="000000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wnioskiem</w:t>
      </w:r>
      <w:proofErr w:type="gramEnd"/>
      <w:r w:rsidR="00E42796" w:rsidRPr="00E42796">
        <w:rPr>
          <w:rFonts w:ascii="Lato" w:eastAsia="Arial Unicode MS" w:hAnsi="Lato" w:cs="Arial Unicode MS"/>
          <w:color w:val="000000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wprowadzenie ruchu jednokierunkowego na wskazanym fragmencie ulicy. Pod wnioskiem podpisali się wszyscy mieszkańcy zamieszkujący przy tym odcinku drogi, co stanowi jednoznaczne potwierdzenie pełnego poparcia lokalnej społeczności dla proponowanego rozwiązania.</w:t>
      </w:r>
    </w:p>
    <w:p w14:paraId="3655BD19" w14:textId="77777777" w:rsidR="00E42796" w:rsidRPr="00E42796" w:rsidRDefault="00E42796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Dodatkowo podczas spotkania konsultacyjnego z mieszkańcami, które odbyło się w dniu 8 maja 2026 r. w Szkole Podstawowej przy ul. Stawowej w Krakowie, mieszkańcy ponownie jednoznacznie opowiedzieli się za wprowadzeniem ruchu jednokierunkowego na przedmiotowym odcinku ul. Sosnowieckiej.</w:t>
      </w:r>
    </w:p>
    <w:p w14:paraId="12442DFE" w14:textId="433A5E29" w:rsidR="00E42796" w:rsidRPr="00E42796" w:rsidRDefault="00E42796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Wprowadzenie ruchu jednokierunkowego planowane jest przed docelową przebudową ulicy. Rozwiązanie to ma charakter pilotażowy i pozwoli na ocenę funkcjonowania organizacji ruchu w praktyce, a także na analizę wpływu zmian na ruch samochodowy </w:t>
      </w:r>
      <w:proofErr w:type="gramStart"/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995B9D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ulicach</w:t>
      </w:r>
      <w:proofErr w:type="gramEnd"/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sąsiednich.</w:t>
      </w:r>
    </w:p>
    <w:p w14:paraId="5CA52ECE" w14:textId="77777777" w:rsidR="00E42796" w:rsidRPr="00E42796" w:rsidRDefault="00E42796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Ulica Sosnowiecka na wskazanym odcinku jest bardzo wąska i pozbawiona chodników, co znacząco wpływa na bezpieczeństwo pieszych oraz kierowców. Obecna szerokość jezdni </w:t>
      </w:r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powoduje liczne sytuacje niebezpieczne i utrudnienia w codziennym użytkowaniu drogi. Wprowadzenie ruchu jednokierunkowego może przyczynić się do poprawy bezpieczeństwa oraz uporządkowania ruchu na tym odcinku.</w:t>
      </w:r>
    </w:p>
    <w:p w14:paraId="48018441" w14:textId="77777777" w:rsidR="00E42796" w:rsidRPr="00E42796" w:rsidRDefault="00E42796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Jednocześnie mieszkańcy zwracają uwagę, że ewentualna przyszła przebudowa ulicy jako drogi dwukierunkowej o większej szerokości wiązałaby się z koniecznością znacznie większej ingerencji w prywatne działki położone wzdłuż ulicy. W niektórych przypadkach mogłoby to skutkować ograniczeniem możliwości parkowania pojazdów na posesjach mieszkańców lub innymi utrudnieniami związanymi z zagospodarowaniem terenów prywatnych.</w:t>
      </w:r>
    </w:p>
    <w:p w14:paraId="296AEE0C" w14:textId="4F945914" w:rsidR="00AE2F5D" w:rsidRDefault="00E42796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b/>
          <w:bCs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Mając na uwadze bezpieczeństwo mieszkańców, zgodny głos lokalnej społeczności oraz potrzebę przetestowania proponowanego rozwiązania przed planowaną przebudową ulicy, podjęcie niniejszej uchwały jest zasadne.</w:t>
      </w:r>
    </w:p>
    <w:p w14:paraId="4B95F514" w14:textId="30D1CFDF" w:rsidR="00E42796" w:rsidRDefault="00E42796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42796"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„Również radni Dzielnicy IV Prądnik Biały, po analizie przedstawionych argumentów, wizji lokalnej oraz zapoznaniu się ze stanowiskiem mieszkańców, pozytywnie oceniają zasadność wprowadzenia ruchu jednokierunkowego na wskazanym odcinku ul. Sosnowieckiej i przychylają się do postulatu mieszkańców. W ocenie radnych proponowane rozwiązanie może przyczynić się do poprawy bezpieczeństwa uczestników ruchu drogowego, uporządkowania komunikacji na ulicy oraz ograniczenia konfliktowych sytuacji wynikających z niewystarczającej szerokości jezdni.</w:t>
      </w:r>
    </w:p>
    <w:p w14:paraId="0241534A" w14:textId="77777777" w:rsidR="00707272" w:rsidRDefault="00707272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F3379D" w14:textId="587A9C43" w:rsidR="00707272" w:rsidRDefault="00707272" w:rsidP="007072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954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Przewodniczący Komisji</w:t>
      </w:r>
    </w:p>
    <w:p w14:paraId="39458B0A" w14:textId="77777777" w:rsidR="00707272" w:rsidRDefault="00707272" w:rsidP="00995B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F574F1" w14:textId="5E7F657D" w:rsidR="00707272" w:rsidRPr="00E42796" w:rsidRDefault="00707272" w:rsidP="007072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6379"/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Lato" w:eastAsia="Arial Unicode MS" w:hAnsi="Lato" w:cs="Arial Unicode MS"/>
          <w:color w:val="000000"/>
          <w:szCs w:val="24"/>
          <w:u w:color="000000"/>
          <w:bdr w:val="nil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Jakub Kornecki</w:t>
      </w:r>
    </w:p>
    <w:sectPr w:rsidR="00707272" w:rsidRPr="00E42796" w:rsidSect="00995B9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8446175">
    <w:abstractNumId w:val="8"/>
  </w:num>
  <w:num w:numId="2" w16cid:durableId="395519626">
    <w:abstractNumId w:val="6"/>
  </w:num>
  <w:num w:numId="3" w16cid:durableId="1894466680">
    <w:abstractNumId w:val="5"/>
  </w:num>
  <w:num w:numId="4" w16cid:durableId="72823556">
    <w:abstractNumId w:val="4"/>
  </w:num>
  <w:num w:numId="5" w16cid:durableId="1420369943">
    <w:abstractNumId w:val="7"/>
  </w:num>
  <w:num w:numId="6" w16cid:durableId="654527189">
    <w:abstractNumId w:val="3"/>
  </w:num>
  <w:num w:numId="7" w16cid:durableId="1386752786">
    <w:abstractNumId w:val="2"/>
  </w:num>
  <w:num w:numId="8" w16cid:durableId="290671849">
    <w:abstractNumId w:val="1"/>
  </w:num>
  <w:num w:numId="9" w16cid:durableId="108102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19C"/>
    <w:rsid w:val="00034616"/>
    <w:rsid w:val="0006063C"/>
    <w:rsid w:val="000E0371"/>
    <w:rsid w:val="0015074B"/>
    <w:rsid w:val="002069E1"/>
    <w:rsid w:val="002206A6"/>
    <w:rsid w:val="0029639D"/>
    <w:rsid w:val="002C3BD7"/>
    <w:rsid w:val="00326F90"/>
    <w:rsid w:val="005D4C35"/>
    <w:rsid w:val="00670BB1"/>
    <w:rsid w:val="00707272"/>
    <w:rsid w:val="007B2536"/>
    <w:rsid w:val="008578E7"/>
    <w:rsid w:val="00971631"/>
    <w:rsid w:val="00995B9D"/>
    <w:rsid w:val="00AA1D8D"/>
    <w:rsid w:val="00AE2F5D"/>
    <w:rsid w:val="00AF18AC"/>
    <w:rsid w:val="00B47730"/>
    <w:rsid w:val="00C047A3"/>
    <w:rsid w:val="00CB0664"/>
    <w:rsid w:val="00E42796"/>
    <w:rsid w:val="00EA68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0402C"/>
  <w14:defaultImageDpi w14:val="300"/>
  <w15:docId w15:val="{1EF05C13-B0DC-44A5-B573-B0BDFED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E4279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Nowak Anna</cp:lastModifiedBy>
  <cp:revision>4</cp:revision>
  <dcterms:created xsi:type="dcterms:W3CDTF">2026-05-13T13:28:00Z</dcterms:created>
  <dcterms:modified xsi:type="dcterms:W3CDTF">2026-05-15T10:49:00Z</dcterms:modified>
  <cp:category/>
</cp:coreProperties>
</file>