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9F85C" w14:textId="213CFB13" w:rsidR="0066007A" w:rsidRDefault="002D60A4" w:rsidP="0066007A">
      <w:pPr>
        <w:ind w:right="300"/>
        <w:rPr>
          <w:rFonts w:ascii="Lato" w:hAnsi="Lato"/>
          <w:sz w:val="24"/>
          <w:szCs w:val="24"/>
        </w:rPr>
      </w:pPr>
      <w:r w:rsidRPr="0066007A">
        <w:rPr>
          <w:rFonts w:ascii="Lato" w:hAnsi="Lato"/>
          <w:sz w:val="24"/>
          <w:szCs w:val="24"/>
        </w:rPr>
        <w:t xml:space="preserve">Druk nr </w:t>
      </w:r>
    </w:p>
    <w:p w14:paraId="66F9C872" w14:textId="77777777" w:rsidR="002D60A4" w:rsidRPr="0066007A" w:rsidRDefault="002D60A4" w:rsidP="00615085">
      <w:pPr>
        <w:spacing w:after="600"/>
        <w:ind w:left="4956"/>
        <w:rPr>
          <w:rFonts w:ascii="Lato" w:hAnsi="Lato"/>
          <w:sz w:val="24"/>
          <w:szCs w:val="24"/>
        </w:rPr>
      </w:pPr>
      <w:r w:rsidRPr="0066007A">
        <w:rPr>
          <w:rFonts w:ascii="Lato" w:hAnsi="Lato"/>
          <w:sz w:val="24"/>
          <w:szCs w:val="24"/>
        </w:rPr>
        <w:t xml:space="preserve">Projekt </w:t>
      </w:r>
      <w:r w:rsidR="000B2F10" w:rsidRPr="0066007A">
        <w:rPr>
          <w:rFonts w:ascii="Lato" w:hAnsi="Lato"/>
          <w:sz w:val="24"/>
          <w:szCs w:val="24"/>
        </w:rPr>
        <w:t>uchwały Komisji</w:t>
      </w:r>
      <w:r w:rsidR="008825B4" w:rsidRPr="0066007A">
        <w:rPr>
          <w:rFonts w:ascii="Lato" w:hAnsi="Lato"/>
          <w:sz w:val="24"/>
          <w:szCs w:val="24"/>
        </w:rPr>
        <w:t xml:space="preserve"> </w:t>
      </w:r>
      <w:r w:rsidR="00FC242A" w:rsidRPr="0066007A">
        <w:rPr>
          <w:rFonts w:ascii="Lato" w:hAnsi="Lato"/>
          <w:sz w:val="24"/>
          <w:szCs w:val="24"/>
        </w:rPr>
        <w:t>Rewizyjnej</w:t>
      </w:r>
    </w:p>
    <w:p w14:paraId="2E059F22" w14:textId="77777777" w:rsidR="00615085" w:rsidRPr="00615085" w:rsidRDefault="00615085" w:rsidP="00615085">
      <w:pPr>
        <w:keepNext/>
        <w:numPr>
          <w:ilvl w:val="2"/>
          <w:numId w:val="0"/>
        </w:numPr>
        <w:tabs>
          <w:tab w:val="num" w:pos="0"/>
        </w:tabs>
        <w:suppressAutoHyphens/>
        <w:spacing w:before="840" w:line="276" w:lineRule="auto"/>
        <w:jc w:val="center"/>
        <w:outlineLvl w:val="2"/>
        <w:rPr>
          <w:rFonts w:ascii="Lato" w:hAnsi="Lato"/>
          <w:b/>
          <w:sz w:val="24"/>
          <w:szCs w:val="24"/>
          <w:lang w:val="x-none" w:eastAsia="zh-CN"/>
        </w:rPr>
      </w:pPr>
      <w:r w:rsidRPr="00615085">
        <w:rPr>
          <w:rFonts w:ascii="Lato" w:hAnsi="Lato"/>
          <w:b/>
          <w:sz w:val="24"/>
          <w:szCs w:val="24"/>
          <w:lang w:val="x-none" w:eastAsia="zh-CN"/>
        </w:rPr>
        <w:t>UCHWAŁA NR</w:t>
      </w:r>
    </w:p>
    <w:p w14:paraId="28B6B890" w14:textId="77777777" w:rsidR="00615085" w:rsidRPr="00615085" w:rsidRDefault="00615085" w:rsidP="00615085">
      <w:pPr>
        <w:suppressAutoHyphens/>
        <w:spacing w:line="276" w:lineRule="auto"/>
        <w:jc w:val="center"/>
        <w:rPr>
          <w:rFonts w:ascii="Lato" w:hAnsi="Lato"/>
          <w:b/>
          <w:sz w:val="24"/>
          <w:szCs w:val="24"/>
          <w:lang w:eastAsia="zh-CN"/>
        </w:rPr>
      </w:pPr>
      <w:r w:rsidRPr="00615085">
        <w:rPr>
          <w:rFonts w:ascii="Lato" w:hAnsi="Lato"/>
          <w:b/>
          <w:sz w:val="24"/>
          <w:szCs w:val="24"/>
          <w:lang w:eastAsia="zh-CN"/>
        </w:rPr>
        <w:t>RADY DZIELNICY IV PRĄDNIK BIAŁY</w:t>
      </w:r>
    </w:p>
    <w:p w14:paraId="04D344A8" w14:textId="77777777" w:rsidR="00615085" w:rsidRPr="00615085" w:rsidRDefault="00615085" w:rsidP="00615085">
      <w:pPr>
        <w:suppressAutoHyphens/>
        <w:spacing w:line="276" w:lineRule="auto"/>
        <w:jc w:val="center"/>
        <w:rPr>
          <w:rFonts w:ascii="Lato" w:hAnsi="Lato"/>
          <w:sz w:val="24"/>
          <w:szCs w:val="24"/>
          <w:highlight w:val="lightGray"/>
          <w:lang w:eastAsia="zh-CN"/>
        </w:rPr>
      </w:pPr>
    </w:p>
    <w:p w14:paraId="37FD9A6D" w14:textId="77777777" w:rsidR="00615085" w:rsidRPr="00615085" w:rsidRDefault="00615085" w:rsidP="00615085">
      <w:pPr>
        <w:suppressAutoHyphens/>
        <w:spacing w:line="276" w:lineRule="auto"/>
        <w:jc w:val="center"/>
        <w:rPr>
          <w:rFonts w:ascii="Lato" w:hAnsi="Lato"/>
          <w:sz w:val="24"/>
          <w:szCs w:val="24"/>
          <w:lang w:eastAsia="zh-CN"/>
        </w:rPr>
      </w:pPr>
      <w:r w:rsidRPr="00615085">
        <w:rPr>
          <w:rFonts w:ascii="Lato" w:hAnsi="Lato"/>
          <w:sz w:val="24"/>
          <w:szCs w:val="24"/>
          <w:lang w:eastAsia="zh-CN"/>
        </w:rPr>
        <w:t xml:space="preserve">z dnia </w:t>
      </w:r>
    </w:p>
    <w:p w14:paraId="2DE6E366" w14:textId="77777777" w:rsidR="0066007A" w:rsidRDefault="0066007A" w:rsidP="00A34262">
      <w:pPr>
        <w:tabs>
          <w:tab w:val="left" w:pos="284"/>
          <w:tab w:val="left" w:pos="7005"/>
        </w:tabs>
        <w:jc w:val="both"/>
        <w:rPr>
          <w:rFonts w:ascii="Lato" w:hAnsi="Lato"/>
          <w:b/>
          <w:sz w:val="24"/>
          <w:szCs w:val="24"/>
        </w:rPr>
      </w:pPr>
    </w:p>
    <w:p w14:paraId="0DAE94E0" w14:textId="1FF7E975" w:rsidR="00EE22DD" w:rsidRPr="0066007A" w:rsidRDefault="00AA7F61" w:rsidP="00615085">
      <w:pPr>
        <w:tabs>
          <w:tab w:val="left" w:pos="284"/>
          <w:tab w:val="left" w:pos="7005"/>
        </w:tabs>
        <w:jc w:val="center"/>
        <w:rPr>
          <w:rFonts w:ascii="Lato" w:hAnsi="Lato"/>
          <w:sz w:val="24"/>
          <w:szCs w:val="24"/>
        </w:rPr>
      </w:pPr>
      <w:r w:rsidRPr="0066007A">
        <w:rPr>
          <w:rFonts w:ascii="Lato" w:hAnsi="Lato"/>
          <w:b/>
          <w:sz w:val="24"/>
          <w:szCs w:val="24"/>
        </w:rPr>
        <w:t xml:space="preserve">w sprawie </w:t>
      </w:r>
      <w:r w:rsidR="00FC242A" w:rsidRPr="0066007A">
        <w:rPr>
          <w:rFonts w:ascii="Lato" w:hAnsi="Lato"/>
          <w:b/>
          <w:sz w:val="24"/>
          <w:szCs w:val="24"/>
        </w:rPr>
        <w:t xml:space="preserve">przyjęcia </w:t>
      </w:r>
      <w:r w:rsidR="00EE22DD" w:rsidRPr="0066007A">
        <w:rPr>
          <w:rFonts w:ascii="Lato" w:hAnsi="Lato"/>
          <w:b/>
          <w:bCs/>
          <w:sz w:val="24"/>
          <w:szCs w:val="24"/>
        </w:rPr>
        <w:t xml:space="preserve">sprawozdania z działalności Zarządu </w:t>
      </w:r>
      <w:r w:rsidR="00A34262" w:rsidRPr="0066007A">
        <w:rPr>
          <w:rFonts w:ascii="Lato" w:hAnsi="Lato"/>
          <w:b/>
          <w:bCs/>
          <w:sz w:val="24"/>
          <w:szCs w:val="24"/>
        </w:rPr>
        <w:t xml:space="preserve">Dzielnicy IV Prądnik Biały </w:t>
      </w:r>
      <w:r w:rsidR="00EE22DD" w:rsidRPr="0066007A">
        <w:rPr>
          <w:rFonts w:ascii="Lato" w:hAnsi="Lato"/>
          <w:b/>
          <w:bCs/>
          <w:sz w:val="24"/>
          <w:szCs w:val="24"/>
        </w:rPr>
        <w:t>za rok 202</w:t>
      </w:r>
      <w:r w:rsidR="00144A4C">
        <w:rPr>
          <w:rFonts w:ascii="Lato" w:hAnsi="Lato"/>
          <w:b/>
          <w:bCs/>
          <w:sz w:val="24"/>
          <w:szCs w:val="24"/>
        </w:rPr>
        <w:t>5</w:t>
      </w:r>
    </w:p>
    <w:p w14:paraId="7D922086" w14:textId="77777777" w:rsidR="00E51329" w:rsidRPr="0066007A" w:rsidRDefault="00E51329" w:rsidP="00E51329">
      <w:pPr>
        <w:jc w:val="both"/>
        <w:rPr>
          <w:rFonts w:ascii="Lato" w:hAnsi="Lato"/>
          <w:b/>
          <w:sz w:val="24"/>
          <w:szCs w:val="24"/>
        </w:rPr>
      </w:pPr>
    </w:p>
    <w:p w14:paraId="69F6BBFF" w14:textId="77777777" w:rsidR="00B83C06" w:rsidRPr="0066007A" w:rsidRDefault="00B83C06" w:rsidP="00E51329">
      <w:pPr>
        <w:jc w:val="both"/>
        <w:rPr>
          <w:rFonts w:ascii="Lato" w:hAnsi="Lato"/>
          <w:b/>
          <w:sz w:val="24"/>
          <w:szCs w:val="24"/>
        </w:rPr>
      </w:pPr>
    </w:p>
    <w:p w14:paraId="399727A3" w14:textId="77777777" w:rsidR="002D60A4" w:rsidRPr="00144A4C" w:rsidRDefault="00732EFF" w:rsidP="00820F59">
      <w:pPr>
        <w:pStyle w:val="Tekstpodstawowy"/>
        <w:rPr>
          <w:rFonts w:ascii="Lato" w:hAnsi="Lato"/>
          <w:sz w:val="22"/>
          <w:szCs w:val="22"/>
        </w:rPr>
      </w:pPr>
      <w:r w:rsidRPr="00144A4C">
        <w:rPr>
          <w:rFonts w:ascii="Lato" w:hAnsi="Lato"/>
          <w:sz w:val="22"/>
          <w:szCs w:val="22"/>
        </w:rPr>
        <w:t xml:space="preserve">Na podstawie § 57 ust. 1 i 4  uchwały Nr XCIX/1498/14 Rady Miasta Krakowa z dnia 12 marca 2014 r. w sprawie: organizacji i zakresu działania Dzielnicy IV Prądnik Biały w Krakowie  </w:t>
      </w:r>
      <w:r w:rsidR="00D159DF" w:rsidRPr="00144A4C">
        <w:rPr>
          <w:rFonts w:ascii="Lato" w:hAnsi="Lato"/>
          <w:sz w:val="22"/>
          <w:szCs w:val="22"/>
        </w:rPr>
        <w:t>(</w:t>
      </w:r>
      <w:r w:rsidR="00D159DF" w:rsidRPr="00144A4C">
        <w:rPr>
          <w:rFonts w:ascii="Lato" w:hAnsi="Lato"/>
          <w:sz w:val="22"/>
          <w:szCs w:val="22"/>
          <w:lang w:val="pl-PL"/>
        </w:rPr>
        <w:t>Dz. Urz. Woj. Małopolskiego z 2021 r. poz. 6698</w:t>
      </w:r>
      <w:r w:rsidR="00D159DF" w:rsidRPr="00144A4C">
        <w:rPr>
          <w:rFonts w:ascii="Lato" w:hAnsi="Lato"/>
          <w:sz w:val="22"/>
          <w:szCs w:val="22"/>
        </w:rPr>
        <w:t>)</w:t>
      </w:r>
      <w:r w:rsidR="00D159DF" w:rsidRPr="00144A4C">
        <w:rPr>
          <w:rFonts w:ascii="Lato" w:hAnsi="Lato"/>
          <w:sz w:val="22"/>
          <w:szCs w:val="22"/>
          <w:lang w:val="pl-PL"/>
        </w:rPr>
        <w:t>,</w:t>
      </w:r>
      <w:r w:rsidR="00D159DF" w:rsidRPr="00144A4C">
        <w:rPr>
          <w:rFonts w:ascii="Lato" w:hAnsi="Lato"/>
          <w:sz w:val="22"/>
          <w:szCs w:val="22"/>
        </w:rPr>
        <w:t xml:space="preserve"> uchwala</w:t>
      </w:r>
      <w:r w:rsidR="00D159DF" w:rsidRPr="00144A4C">
        <w:rPr>
          <w:rFonts w:ascii="Lato" w:hAnsi="Lato"/>
          <w:sz w:val="22"/>
          <w:szCs w:val="22"/>
          <w:lang w:val="pl-PL"/>
        </w:rPr>
        <w:t xml:space="preserve"> się</w:t>
      </w:r>
      <w:r w:rsidR="00D159DF" w:rsidRPr="00144A4C">
        <w:rPr>
          <w:rFonts w:ascii="Lato" w:hAnsi="Lato"/>
          <w:sz w:val="22"/>
          <w:szCs w:val="22"/>
        </w:rPr>
        <w:t>, co następuje:</w:t>
      </w:r>
    </w:p>
    <w:p w14:paraId="6973EB0E" w14:textId="77777777" w:rsidR="00E51329" w:rsidRPr="0066007A" w:rsidRDefault="00E51329" w:rsidP="00E51329">
      <w:pPr>
        <w:jc w:val="both"/>
        <w:rPr>
          <w:rFonts w:ascii="Lato" w:hAnsi="Lato"/>
          <w:sz w:val="24"/>
          <w:szCs w:val="24"/>
        </w:rPr>
      </w:pPr>
    </w:p>
    <w:p w14:paraId="1F0D75BE" w14:textId="16BB11A2" w:rsidR="007705F5" w:rsidRPr="0066007A" w:rsidRDefault="00E51329" w:rsidP="00144A4C">
      <w:pPr>
        <w:rPr>
          <w:rFonts w:ascii="Lato" w:hAnsi="Lato"/>
          <w:sz w:val="24"/>
          <w:szCs w:val="24"/>
        </w:rPr>
      </w:pPr>
      <w:r w:rsidRPr="0066007A">
        <w:rPr>
          <w:rFonts w:ascii="Lato" w:hAnsi="Lato"/>
          <w:b/>
          <w:sz w:val="24"/>
          <w:szCs w:val="24"/>
        </w:rPr>
        <w:t>§ 1.</w:t>
      </w:r>
      <w:r w:rsidR="00353941" w:rsidRPr="0066007A">
        <w:rPr>
          <w:rFonts w:ascii="Lato" w:hAnsi="Lato"/>
          <w:b/>
          <w:sz w:val="24"/>
          <w:szCs w:val="24"/>
        </w:rPr>
        <w:t xml:space="preserve"> </w:t>
      </w:r>
      <w:r w:rsidR="007705F5" w:rsidRPr="0066007A">
        <w:rPr>
          <w:rFonts w:ascii="Lato" w:hAnsi="Lato"/>
          <w:sz w:val="24"/>
          <w:szCs w:val="24"/>
        </w:rPr>
        <w:t>Przyjmuje się sprawozdanie Zarządu Dzielnicy IV Prądnik Biały z bieżącej działalności Zarządu oraz poziomu rozdysponowania środków przeznaczonych na realizacje zadań za rok 202</w:t>
      </w:r>
      <w:r w:rsidR="00144A4C">
        <w:rPr>
          <w:rFonts w:ascii="Lato" w:hAnsi="Lato"/>
          <w:sz w:val="24"/>
          <w:szCs w:val="24"/>
        </w:rPr>
        <w:t>5</w:t>
      </w:r>
      <w:r w:rsidR="007705F5" w:rsidRPr="0066007A">
        <w:rPr>
          <w:rFonts w:ascii="Lato" w:hAnsi="Lato"/>
          <w:sz w:val="24"/>
          <w:szCs w:val="24"/>
        </w:rPr>
        <w:t xml:space="preserve"> stanowiąc</w:t>
      </w:r>
      <w:r w:rsidR="000973C2" w:rsidRPr="0066007A">
        <w:rPr>
          <w:rFonts w:ascii="Lato" w:hAnsi="Lato"/>
          <w:sz w:val="24"/>
          <w:szCs w:val="24"/>
        </w:rPr>
        <w:t>y</w:t>
      </w:r>
      <w:r w:rsidR="007705F5" w:rsidRPr="0066007A">
        <w:rPr>
          <w:rFonts w:ascii="Lato" w:hAnsi="Lato"/>
          <w:sz w:val="24"/>
          <w:szCs w:val="24"/>
        </w:rPr>
        <w:t xml:space="preserve"> załącznik do ww. uchwały.</w:t>
      </w:r>
    </w:p>
    <w:p w14:paraId="351290B2" w14:textId="77777777" w:rsidR="00E51329" w:rsidRPr="0066007A" w:rsidRDefault="00E51329" w:rsidP="00E51329">
      <w:pPr>
        <w:jc w:val="both"/>
        <w:rPr>
          <w:rFonts w:ascii="Lato" w:hAnsi="Lato"/>
          <w:sz w:val="24"/>
          <w:szCs w:val="24"/>
        </w:rPr>
      </w:pPr>
    </w:p>
    <w:p w14:paraId="2445BE27" w14:textId="77777777" w:rsidR="00E51329" w:rsidRPr="0066007A" w:rsidRDefault="00DF7BB3" w:rsidP="00144A4C">
      <w:pPr>
        <w:spacing w:after="1560"/>
        <w:jc w:val="both"/>
        <w:rPr>
          <w:rFonts w:ascii="Lato" w:hAnsi="Lato"/>
          <w:sz w:val="24"/>
          <w:szCs w:val="24"/>
        </w:rPr>
      </w:pPr>
      <w:r w:rsidRPr="0066007A">
        <w:rPr>
          <w:rFonts w:ascii="Lato" w:hAnsi="Lato"/>
          <w:b/>
          <w:sz w:val="24"/>
          <w:szCs w:val="24"/>
        </w:rPr>
        <w:t>§ 2</w:t>
      </w:r>
      <w:r w:rsidR="00E51329" w:rsidRPr="0066007A">
        <w:rPr>
          <w:rFonts w:ascii="Lato" w:hAnsi="Lato"/>
          <w:b/>
          <w:sz w:val="24"/>
          <w:szCs w:val="24"/>
        </w:rPr>
        <w:t>.</w:t>
      </w:r>
      <w:r w:rsidR="00353941" w:rsidRPr="0066007A">
        <w:rPr>
          <w:rFonts w:ascii="Lato" w:hAnsi="Lato"/>
          <w:b/>
          <w:sz w:val="24"/>
          <w:szCs w:val="24"/>
        </w:rPr>
        <w:t xml:space="preserve"> </w:t>
      </w:r>
      <w:r w:rsidR="00E51329" w:rsidRPr="0066007A">
        <w:rPr>
          <w:rFonts w:ascii="Lato" w:hAnsi="Lato"/>
          <w:sz w:val="24"/>
          <w:szCs w:val="24"/>
        </w:rPr>
        <w:t>Uchwała wchodzi w życie z dniem podjęcia.</w:t>
      </w:r>
    </w:p>
    <w:p w14:paraId="757D9EA0" w14:textId="77777777" w:rsidR="006E2FAC" w:rsidRPr="00144A4C" w:rsidRDefault="006E2FAC" w:rsidP="00A84CAE">
      <w:pPr>
        <w:rPr>
          <w:rFonts w:ascii="Lato" w:hAnsi="Lato"/>
          <w:sz w:val="22"/>
          <w:szCs w:val="22"/>
        </w:rPr>
      </w:pPr>
      <w:r w:rsidRPr="00144A4C">
        <w:rPr>
          <w:rFonts w:ascii="Lato" w:hAnsi="Lato"/>
          <w:sz w:val="22"/>
          <w:szCs w:val="22"/>
        </w:rPr>
        <w:t>Uzasadnienie:</w:t>
      </w:r>
    </w:p>
    <w:p w14:paraId="6F3B5610" w14:textId="77777777" w:rsidR="00FC242A" w:rsidRPr="00144A4C" w:rsidRDefault="00FC242A" w:rsidP="00A84CAE">
      <w:pPr>
        <w:rPr>
          <w:rFonts w:ascii="Lato" w:hAnsi="Lato"/>
          <w:sz w:val="22"/>
          <w:szCs w:val="22"/>
          <w:u w:val="single"/>
        </w:rPr>
      </w:pPr>
    </w:p>
    <w:p w14:paraId="526190FB" w14:textId="0F729520" w:rsidR="00336162" w:rsidRPr="00144A4C" w:rsidRDefault="00334644" w:rsidP="00334644">
      <w:pPr>
        <w:jc w:val="both"/>
        <w:rPr>
          <w:rFonts w:ascii="Lato" w:hAnsi="Lato"/>
          <w:sz w:val="22"/>
          <w:szCs w:val="22"/>
        </w:rPr>
      </w:pPr>
      <w:r w:rsidRPr="00144A4C">
        <w:rPr>
          <w:rFonts w:ascii="Lato" w:hAnsi="Lato"/>
          <w:sz w:val="22"/>
          <w:szCs w:val="22"/>
        </w:rPr>
        <w:t xml:space="preserve">Zgodnie z § 57 ust. 3 Statutu Dzielnicy IV, </w:t>
      </w:r>
      <w:r w:rsidR="00144A4C" w:rsidRPr="00144A4C">
        <w:rPr>
          <w:rFonts w:ascii="Lato" w:hAnsi="Lato"/>
          <w:sz w:val="22"/>
          <w:szCs w:val="22"/>
        </w:rPr>
        <w:t>Zarząd przekazuje</w:t>
      </w:r>
      <w:r w:rsidRPr="00144A4C">
        <w:rPr>
          <w:rFonts w:ascii="Lato" w:hAnsi="Lato"/>
          <w:sz w:val="22"/>
          <w:szCs w:val="22"/>
        </w:rPr>
        <w:t xml:space="preserve"> sprawozdanie członkom Rady do końca marca każdego roku</w:t>
      </w:r>
      <w:r w:rsidR="00121B31" w:rsidRPr="00144A4C">
        <w:rPr>
          <w:rFonts w:ascii="Lato" w:hAnsi="Lato"/>
          <w:sz w:val="22"/>
          <w:szCs w:val="22"/>
        </w:rPr>
        <w:t xml:space="preserve">. Sprawozdanie zostało przesłane członkom Rady w formie elektronicznej w dniu </w:t>
      </w:r>
      <w:r w:rsidR="0066007A" w:rsidRPr="00144A4C">
        <w:rPr>
          <w:rFonts w:ascii="Lato" w:hAnsi="Lato"/>
          <w:sz w:val="22"/>
          <w:szCs w:val="22"/>
        </w:rPr>
        <w:t>31</w:t>
      </w:r>
      <w:r w:rsidR="00121B31" w:rsidRPr="00144A4C">
        <w:rPr>
          <w:rFonts w:ascii="Lato" w:hAnsi="Lato"/>
          <w:sz w:val="22"/>
          <w:szCs w:val="22"/>
        </w:rPr>
        <w:t xml:space="preserve"> marca 202</w:t>
      </w:r>
      <w:r w:rsidR="00144A4C">
        <w:rPr>
          <w:rFonts w:ascii="Lato" w:hAnsi="Lato"/>
          <w:sz w:val="22"/>
          <w:szCs w:val="22"/>
        </w:rPr>
        <w:t>6</w:t>
      </w:r>
      <w:r w:rsidR="00121B31" w:rsidRPr="00144A4C">
        <w:rPr>
          <w:rFonts w:ascii="Lato" w:hAnsi="Lato"/>
          <w:sz w:val="22"/>
          <w:szCs w:val="22"/>
        </w:rPr>
        <w:t xml:space="preserve"> r. Komisja Rewizyjna pozytywnie zaopiniowała Sprawozdanie z działalności Zarządu za rok 202</w:t>
      </w:r>
      <w:r w:rsidR="00144A4C">
        <w:rPr>
          <w:rFonts w:ascii="Lato" w:hAnsi="Lato"/>
          <w:sz w:val="22"/>
          <w:szCs w:val="22"/>
        </w:rPr>
        <w:t>5. Wydatkowano 99% środków finansowych wydzielonych do dyspozycji Rady Dzielnicy IV</w:t>
      </w:r>
      <w:r w:rsidR="00471B93">
        <w:rPr>
          <w:rFonts w:ascii="Lato" w:hAnsi="Lato"/>
          <w:sz w:val="22"/>
          <w:szCs w:val="22"/>
        </w:rPr>
        <w:t>, w związku z tym Komisja Rewizyjna opiniuje pozytywnie działalność Zarządu Dzielnicy IV za ubiegły rok.</w:t>
      </w:r>
    </w:p>
    <w:p w14:paraId="0403E00D" w14:textId="77777777" w:rsidR="00FC242A" w:rsidRPr="0066007A" w:rsidRDefault="00FC242A" w:rsidP="00336162">
      <w:pPr>
        <w:rPr>
          <w:rFonts w:ascii="Lato" w:hAnsi="Lato"/>
          <w:sz w:val="24"/>
          <w:szCs w:val="24"/>
        </w:rPr>
      </w:pPr>
    </w:p>
    <w:p w14:paraId="42136611" w14:textId="1DC48072" w:rsidR="0066007A" w:rsidRPr="008158EF" w:rsidRDefault="008158EF" w:rsidP="008158EF">
      <w:pPr>
        <w:ind w:left="4248" w:firstLine="708"/>
        <w:rPr>
          <w:rFonts w:ascii="Lato" w:hAnsi="Lato"/>
          <w:b/>
          <w:sz w:val="24"/>
          <w:szCs w:val="24"/>
        </w:rPr>
      </w:pPr>
      <w:r w:rsidRPr="008158EF">
        <w:rPr>
          <w:rFonts w:ascii="Lato" w:hAnsi="Lato"/>
          <w:b/>
          <w:sz w:val="24"/>
          <w:szCs w:val="24"/>
        </w:rPr>
        <w:t>Dominika Jędrzejewska</w:t>
      </w:r>
    </w:p>
    <w:p w14:paraId="7D3F7270" w14:textId="77777777" w:rsidR="008158EF" w:rsidRDefault="008158EF">
      <w:pPr>
        <w:rPr>
          <w:rFonts w:ascii="Lato" w:hAnsi="Lato"/>
          <w:sz w:val="24"/>
          <w:szCs w:val="24"/>
        </w:rPr>
      </w:pPr>
    </w:p>
    <w:p w14:paraId="061631D8" w14:textId="77777777" w:rsidR="008158EF" w:rsidRPr="0066007A" w:rsidRDefault="008158EF" w:rsidP="008158EF">
      <w:pPr>
        <w:ind w:left="3540" w:firstLine="708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 xml:space="preserve"> Przewodnicząca Komisji Rewizyjnej</w:t>
      </w:r>
    </w:p>
    <w:sectPr w:rsidR="008158EF" w:rsidRPr="006600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329"/>
    <w:rsid w:val="00003CB6"/>
    <w:rsid w:val="0004071A"/>
    <w:rsid w:val="00042689"/>
    <w:rsid w:val="000973C2"/>
    <w:rsid w:val="000B2F10"/>
    <w:rsid w:val="000B5D15"/>
    <w:rsid w:val="000C5D35"/>
    <w:rsid w:val="00121B31"/>
    <w:rsid w:val="00132AE2"/>
    <w:rsid w:val="00144A4C"/>
    <w:rsid w:val="00161E24"/>
    <w:rsid w:val="00187846"/>
    <w:rsid w:val="001A4619"/>
    <w:rsid w:val="001D232D"/>
    <w:rsid w:val="001E4247"/>
    <w:rsid w:val="0020197B"/>
    <w:rsid w:val="00226833"/>
    <w:rsid w:val="002906A3"/>
    <w:rsid w:val="00293861"/>
    <w:rsid w:val="00294CB1"/>
    <w:rsid w:val="002A7E56"/>
    <w:rsid w:val="002C0AB5"/>
    <w:rsid w:val="002D3094"/>
    <w:rsid w:val="002D60A4"/>
    <w:rsid w:val="002E47BC"/>
    <w:rsid w:val="002E5BE0"/>
    <w:rsid w:val="0030633D"/>
    <w:rsid w:val="00310660"/>
    <w:rsid w:val="00332511"/>
    <w:rsid w:val="00334644"/>
    <w:rsid w:val="00336162"/>
    <w:rsid w:val="00340AA9"/>
    <w:rsid w:val="00353941"/>
    <w:rsid w:val="003D7574"/>
    <w:rsid w:val="003F0BE8"/>
    <w:rsid w:val="003F19C5"/>
    <w:rsid w:val="0040192A"/>
    <w:rsid w:val="004369E9"/>
    <w:rsid w:val="004712A3"/>
    <w:rsid w:val="00471B93"/>
    <w:rsid w:val="00493678"/>
    <w:rsid w:val="004B3077"/>
    <w:rsid w:val="004B745C"/>
    <w:rsid w:val="004D192A"/>
    <w:rsid w:val="004E384D"/>
    <w:rsid w:val="0050295A"/>
    <w:rsid w:val="00507027"/>
    <w:rsid w:val="00535FD5"/>
    <w:rsid w:val="00552E45"/>
    <w:rsid w:val="00562F90"/>
    <w:rsid w:val="00585C1C"/>
    <w:rsid w:val="005B1DC1"/>
    <w:rsid w:val="005E0F14"/>
    <w:rsid w:val="00615085"/>
    <w:rsid w:val="0066007A"/>
    <w:rsid w:val="006713CC"/>
    <w:rsid w:val="00684F43"/>
    <w:rsid w:val="006E2FAC"/>
    <w:rsid w:val="006E7D21"/>
    <w:rsid w:val="00732EFF"/>
    <w:rsid w:val="00755AB8"/>
    <w:rsid w:val="007705F5"/>
    <w:rsid w:val="007720F5"/>
    <w:rsid w:val="007761D6"/>
    <w:rsid w:val="007D4F42"/>
    <w:rsid w:val="00800540"/>
    <w:rsid w:val="008046E3"/>
    <w:rsid w:val="00811D19"/>
    <w:rsid w:val="008158EF"/>
    <w:rsid w:val="00820F59"/>
    <w:rsid w:val="008223EE"/>
    <w:rsid w:val="00833706"/>
    <w:rsid w:val="00852034"/>
    <w:rsid w:val="008617B0"/>
    <w:rsid w:val="008617DC"/>
    <w:rsid w:val="008825B4"/>
    <w:rsid w:val="008834B5"/>
    <w:rsid w:val="008A1FCF"/>
    <w:rsid w:val="008C277C"/>
    <w:rsid w:val="008F64CD"/>
    <w:rsid w:val="00911DCB"/>
    <w:rsid w:val="00921283"/>
    <w:rsid w:val="00931D78"/>
    <w:rsid w:val="0093433B"/>
    <w:rsid w:val="00971245"/>
    <w:rsid w:val="009F645D"/>
    <w:rsid w:val="009F6A6D"/>
    <w:rsid w:val="00A34262"/>
    <w:rsid w:val="00A407B4"/>
    <w:rsid w:val="00A65A29"/>
    <w:rsid w:val="00A82E17"/>
    <w:rsid w:val="00A84CAE"/>
    <w:rsid w:val="00AA3A70"/>
    <w:rsid w:val="00AA6381"/>
    <w:rsid w:val="00AA7F61"/>
    <w:rsid w:val="00AB2DD2"/>
    <w:rsid w:val="00AC330B"/>
    <w:rsid w:val="00AE3BE5"/>
    <w:rsid w:val="00AF29F4"/>
    <w:rsid w:val="00B06CA5"/>
    <w:rsid w:val="00B642C9"/>
    <w:rsid w:val="00B82F0E"/>
    <w:rsid w:val="00B83C06"/>
    <w:rsid w:val="00BA5D60"/>
    <w:rsid w:val="00BB6D9A"/>
    <w:rsid w:val="00C54DF2"/>
    <w:rsid w:val="00CC3066"/>
    <w:rsid w:val="00CE43AC"/>
    <w:rsid w:val="00D019A7"/>
    <w:rsid w:val="00D021EA"/>
    <w:rsid w:val="00D04B8F"/>
    <w:rsid w:val="00D159DF"/>
    <w:rsid w:val="00D257C9"/>
    <w:rsid w:val="00D55767"/>
    <w:rsid w:val="00D66EAB"/>
    <w:rsid w:val="00D82F60"/>
    <w:rsid w:val="00D837B2"/>
    <w:rsid w:val="00D86436"/>
    <w:rsid w:val="00DB1190"/>
    <w:rsid w:val="00DB3DDB"/>
    <w:rsid w:val="00DC234A"/>
    <w:rsid w:val="00DD3B5D"/>
    <w:rsid w:val="00DD5EB6"/>
    <w:rsid w:val="00DF2ABA"/>
    <w:rsid w:val="00DF7BB3"/>
    <w:rsid w:val="00E51329"/>
    <w:rsid w:val="00E743EF"/>
    <w:rsid w:val="00E847F8"/>
    <w:rsid w:val="00E955BA"/>
    <w:rsid w:val="00EB4AA1"/>
    <w:rsid w:val="00EE22DD"/>
    <w:rsid w:val="00F02469"/>
    <w:rsid w:val="00F07C50"/>
    <w:rsid w:val="00F23456"/>
    <w:rsid w:val="00F31839"/>
    <w:rsid w:val="00FB1DE4"/>
    <w:rsid w:val="00FB3464"/>
    <w:rsid w:val="00FC242A"/>
    <w:rsid w:val="00FC4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EE1FE0"/>
  <w15:chartTrackingRefBased/>
  <w15:docId w15:val="{41893AC3-56E0-479F-9DD6-226FD7141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1329"/>
  </w:style>
  <w:style w:type="paragraph" w:styleId="Nagwek1">
    <w:name w:val="heading 1"/>
    <w:basedOn w:val="Normalny"/>
    <w:next w:val="Normalny"/>
    <w:qFormat/>
    <w:rsid w:val="00FB3464"/>
    <w:pPr>
      <w:keepNext/>
      <w:outlineLvl w:val="0"/>
    </w:pPr>
    <w:rPr>
      <w:sz w:val="24"/>
    </w:rPr>
  </w:style>
  <w:style w:type="paragraph" w:styleId="Nagwek2">
    <w:name w:val="heading 2"/>
    <w:basedOn w:val="Normalny"/>
    <w:next w:val="Normalny"/>
    <w:link w:val="Nagwek2Znak"/>
    <w:qFormat/>
    <w:rsid w:val="00FB3464"/>
    <w:pPr>
      <w:keepNext/>
      <w:ind w:left="708" w:firstLine="708"/>
      <w:outlineLvl w:val="1"/>
    </w:pPr>
    <w:rPr>
      <w:b/>
      <w:sz w:val="24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FB3464"/>
    <w:pPr>
      <w:keepNext/>
      <w:outlineLvl w:val="2"/>
    </w:pPr>
    <w:rPr>
      <w:b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9F645D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2D60A4"/>
    <w:rPr>
      <w:sz w:val="28"/>
      <w:lang w:val="x-none" w:eastAsia="x-none"/>
    </w:rPr>
  </w:style>
  <w:style w:type="character" w:customStyle="1" w:styleId="TekstpodstawowyZnak">
    <w:name w:val="Tekst podstawowy Znak"/>
    <w:link w:val="Tekstpodstawowy"/>
    <w:semiHidden/>
    <w:rsid w:val="002D60A4"/>
    <w:rPr>
      <w:sz w:val="28"/>
    </w:rPr>
  </w:style>
  <w:style w:type="character" w:customStyle="1" w:styleId="Nagwek2Znak">
    <w:name w:val="Nagłówek 2 Znak"/>
    <w:link w:val="Nagwek2"/>
    <w:rsid w:val="002D60A4"/>
    <w:rPr>
      <w:b/>
      <w:sz w:val="24"/>
    </w:rPr>
  </w:style>
  <w:style w:type="character" w:customStyle="1" w:styleId="Nagwek3Znak">
    <w:name w:val="Nagłówek 3 Znak"/>
    <w:link w:val="Nagwek3"/>
    <w:rsid w:val="002D60A4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75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0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97A1A0-23CE-4A8D-BF0D-881542404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183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Dz-04, projekt uchwały Komisji Rewizyjnej</vt:lpstr>
    </vt:vector>
  </TitlesOfParts>
  <Company>UMK</Company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Dz-04, projekt uchwały Komisji Rewizyjnej</dc:title>
  <dc:subject>przyjęcia sprawozdania z działalności Zarządu Dzielnicy IV Prądnik Biały za rok 2025</dc:subject>
  <dc:creator>dzielnica4;Anna Nowak</dc:creator>
  <cp:keywords>Dz-04;projekt uchwały</cp:keywords>
  <cp:lastModifiedBy>Nowak Anna</cp:lastModifiedBy>
  <cp:revision>3</cp:revision>
  <cp:lastPrinted>2026-04-13T11:14:00Z</cp:lastPrinted>
  <dcterms:created xsi:type="dcterms:W3CDTF">2026-04-13T11:17:00Z</dcterms:created>
  <dcterms:modified xsi:type="dcterms:W3CDTF">2026-04-17T08:20:00Z</dcterms:modified>
</cp:coreProperties>
</file>