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862E" w14:textId="77777777" w:rsidR="002D338C" w:rsidRPr="002D338C" w:rsidRDefault="002D338C" w:rsidP="002D338C">
      <w:pPr>
        <w:rPr>
          <w:rFonts w:ascii="Lato" w:hAnsi="Lato"/>
          <w:sz w:val="22"/>
        </w:rPr>
      </w:pPr>
      <w:r w:rsidRPr="002D338C">
        <w:rPr>
          <w:rFonts w:ascii="Lato" w:hAnsi="Lato"/>
          <w:sz w:val="22"/>
        </w:rPr>
        <w:t>Druk nr</w:t>
      </w:r>
    </w:p>
    <w:p w14:paraId="21A45D0B" w14:textId="77777777" w:rsidR="002D338C" w:rsidRPr="002D338C" w:rsidRDefault="002D338C" w:rsidP="002D338C">
      <w:pPr>
        <w:jc w:val="right"/>
        <w:rPr>
          <w:rFonts w:ascii="Lato" w:hAnsi="Lato"/>
          <w:iCs/>
          <w:sz w:val="22"/>
        </w:rPr>
      </w:pPr>
      <w:r w:rsidRPr="002D338C">
        <w:rPr>
          <w:rFonts w:ascii="Lato" w:hAnsi="Lato"/>
          <w:sz w:val="22"/>
        </w:rPr>
        <w:t xml:space="preserve">Projekt uchwały Komisji </w:t>
      </w:r>
      <w:proofErr w:type="spellStart"/>
      <w:r w:rsidRPr="002D338C">
        <w:rPr>
          <w:rFonts w:ascii="Lato" w:hAnsi="Lato"/>
          <w:sz w:val="22"/>
        </w:rPr>
        <w:t>Infrastruktury</w:t>
      </w:r>
      <w:proofErr w:type="spellEnd"/>
    </w:p>
    <w:p w14:paraId="399229AA" w14:textId="77777777" w:rsidR="002D338C" w:rsidRPr="000E1AE9" w:rsidRDefault="002D338C" w:rsidP="002D338C">
      <w:pPr>
        <w:spacing w:after="0"/>
        <w:jc w:val="center"/>
        <w:rPr>
          <w:rFonts w:cstheme="minorHAnsi"/>
        </w:rPr>
      </w:pPr>
    </w:p>
    <w:p w14:paraId="37554137" w14:textId="77777777" w:rsidR="002D338C" w:rsidRPr="000E1AE9" w:rsidRDefault="002D338C" w:rsidP="002D338C">
      <w:pPr>
        <w:spacing w:after="0"/>
        <w:jc w:val="center"/>
        <w:rPr>
          <w:rFonts w:cstheme="minorHAnsi"/>
        </w:rPr>
      </w:pPr>
    </w:p>
    <w:p w14:paraId="5CB3A861" w14:textId="77777777" w:rsidR="002D338C" w:rsidRPr="004A3933" w:rsidRDefault="002D338C" w:rsidP="002D338C">
      <w:pPr>
        <w:pStyle w:val="Nagwek3"/>
        <w:spacing w:before="0"/>
        <w:jc w:val="center"/>
        <w:rPr>
          <w:rFonts w:ascii="Lato" w:hAnsi="Lato"/>
          <w:color w:val="auto"/>
        </w:rPr>
      </w:pPr>
      <w:r w:rsidRPr="004A3933">
        <w:rPr>
          <w:rFonts w:ascii="Lato" w:hAnsi="Lato"/>
          <w:color w:val="auto"/>
        </w:rPr>
        <w:t>UCHWAŁA NR</w:t>
      </w:r>
    </w:p>
    <w:p w14:paraId="734F836D" w14:textId="77777777" w:rsidR="002D338C" w:rsidRDefault="002D338C" w:rsidP="002D338C">
      <w:pPr>
        <w:spacing w:after="0"/>
        <w:jc w:val="center"/>
        <w:rPr>
          <w:rFonts w:ascii="Lato" w:hAnsi="Lato"/>
          <w:b/>
        </w:rPr>
      </w:pPr>
      <w:r w:rsidRPr="00CB5073">
        <w:rPr>
          <w:rFonts w:ascii="Lato" w:hAnsi="Lato"/>
          <w:b/>
        </w:rPr>
        <w:t>RADY DZIELNICY I</w:t>
      </w:r>
      <w:r>
        <w:rPr>
          <w:rFonts w:ascii="Lato" w:hAnsi="Lato"/>
          <w:b/>
        </w:rPr>
        <w:t>V</w:t>
      </w:r>
      <w:r w:rsidRPr="00CB5073">
        <w:rPr>
          <w:rFonts w:ascii="Lato" w:hAnsi="Lato"/>
          <w:b/>
        </w:rPr>
        <w:t xml:space="preserve"> </w:t>
      </w:r>
      <w:r>
        <w:rPr>
          <w:rFonts w:ascii="Lato" w:hAnsi="Lato"/>
          <w:b/>
        </w:rPr>
        <w:t>PRĄDNIK BIAŁY</w:t>
      </w:r>
    </w:p>
    <w:p w14:paraId="4C71E5E8" w14:textId="77777777" w:rsidR="002D338C" w:rsidRPr="00E8539F" w:rsidRDefault="002D338C" w:rsidP="002D338C">
      <w:pPr>
        <w:spacing w:after="0"/>
        <w:jc w:val="center"/>
        <w:rPr>
          <w:rFonts w:ascii="Lato" w:hAnsi="Lato"/>
          <w:highlight w:val="lightGray"/>
        </w:rPr>
      </w:pPr>
    </w:p>
    <w:p w14:paraId="488DD21E" w14:textId="77777777" w:rsidR="002D338C" w:rsidRDefault="002D338C" w:rsidP="002D338C">
      <w:pPr>
        <w:spacing w:after="0"/>
        <w:jc w:val="center"/>
        <w:rPr>
          <w:rFonts w:ascii="Lato" w:hAnsi="Lato"/>
          <w:highlight w:val="lightGray"/>
        </w:rPr>
      </w:pPr>
      <w:r w:rsidRPr="001D54C5">
        <w:rPr>
          <w:rFonts w:ascii="Lato" w:hAnsi="Lato"/>
        </w:rPr>
        <w:t xml:space="preserve">z dnia </w:t>
      </w:r>
    </w:p>
    <w:p w14:paraId="03C2A4C4" w14:textId="77777777" w:rsidR="002D338C" w:rsidRPr="00E8539F" w:rsidRDefault="002D338C" w:rsidP="002D338C">
      <w:pPr>
        <w:spacing w:after="0"/>
        <w:jc w:val="center"/>
        <w:rPr>
          <w:rFonts w:ascii="Lato" w:hAnsi="Lato"/>
          <w:highlight w:val="lightGray"/>
        </w:rPr>
      </w:pPr>
    </w:p>
    <w:p w14:paraId="2C7EDDD0" w14:textId="6777BB1B" w:rsidR="00671D68" w:rsidRPr="002D338C" w:rsidRDefault="00A3049D" w:rsidP="00671D68">
      <w:pPr>
        <w:spacing w:after="0"/>
        <w:jc w:val="center"/>
        <w:rPr>
          <w:rFonts w:ascii="Lato" w:hAnsi="Lato" w:cstheme="majorHAnsi"/>
          <w:b/>
          <w:bCs/>
          <w:szCs w:val="24"/>
          <w:lang w:val="pl-PL"/>
        </w:rPr>
      </w:pPr>
      <w:r w:rsidRPr="002D338C">
        <w:rPr>
          <w:rFonts w:ascii="Lato" w:hAnsi="Lato" w:cstheme="majorHAnsi"/>
          <w:b/>
          <w:bCs/>
          <w:szCs w:val="24"/>
          <w:lang w:val="pl-PL"/>
        </w:rPr>
        <w:t xml:space="preserve">w sprawie </w:t>
      </w:r>
      <w:r w:rsidR="008B028B" w:rsidRPr="002D338C">
        <w:rPr>
          <w:rFonts w:ascii="Lato" w:hAnsi="Lato" w:cstheme="majorHAnsi"/>
          <w:b/>
          <w:bCs/>
          <w:szCs w:val="24"/>
          <w:lang w:val="pl-PL"/>
        </w:rPr>
        <w:t xml:space="preserve">wydania opinii </w:t>
      </w:r>
      <w:r w:rsidR="00435F5F" w:rsidRPr="002D338C">
        <w:rPr>
          <w:rFonts w:ascii="Lato" w:hAnsi="Lato" w:cstheme="majorHAnsi"/>
          <w:b/>
          <w:bCs/>
          <w:szCs w:val="24"/>
          <w:lang w:val="pl-PL"/>
        </w:rPr>
        <w:t xml:space="preserve">w zakresie rozbudowy układu komunikacyjnego </w:t>
      </w:r>
    </w:p>
    <w:p w14:paraId="2D396280" w14:textId="4935B573" w:rsidR="00435F5F" w:rsidRPr="002D338C" w:rsidRDefault="00435F5F" w:rsidP="00671D68">
      <w:pPr>
        <w:spacing w:after="0"/>
        <w:jc w:val="center"/>
        <w:rPr>
          <w:rFonts w:ascii="Lato" w:hAnsi="Lato" w:cstheme="majorHAnsi"/>
          <w:b/>
          <w:bCs/>
          <w:szCs w:val="24"/>
          <w:lang w:val="pl-PL"/>
        </w:rPr>
      </w:pPr>
      <w:r w:rsidRPr="002D338C">
        <w:rPr>
          <w:rFonts w:ascii="Lato" w:hAnsi="Lato" w:cstheme="majorHAnsi"/>
          <w:b/>
          <w:bCs/>
          <w:szCs w:val="24"/>
          <w:lang w:val="pl-PL"/>
        </w:rPr>
        <w:t>ul. Na Zielonki i ul. Jurajskiej</w:t>
      </w:r>
    </w:p>
    <w:p w14:paraId="06B4642D" w14:textId="0D8499CD" w:rsidR="00AD3559" w:rsidRPr="002D338C" w:rsidRDefault="00AD3559" w:rsidP="00C4149E">
      <w:pPr>
        <w:jc w:val="center"/>
        <w:rPr>
          <w:rFonts w:ascii="Lato" w:hAnsi="Lato" w:cstheme="majorHAnsi"/>
          <w:b/>
          <w:bCs/>
          <w:sz w:val="22"/>
          <w:lang w:val="pl-PL"/>
        </w:rPr>
      </w:pPr>
    </w:p>
    <w:p w14:paraId="1F2A098D" w14:textId="0CB74E89" w:rsidR="002717DB" w:rsidRDefault="002717DB" w:rsidP="002D338C">
      <w:pPr>
        <w:spacing w:after="0" w:line="257" w:lineRule="auto"/>
        <w:rPr>
          <w:rFonts w:ascii="Lato" w:eastAsia="Calibri" w:hAnsi="Lato" w:cs="Times New Roman"/>
          <w:sz w:val="22"/>
          <w:lang w:val="pl-PL"/>
        </w:rPr>
      </w:pPr>
      <w:r w:rsidRPr="002D338C">
        <w:rPr>
          <w:rFonts w:ascii="Lato" w:eastAsia="Calibri" w:hAnsi="Lato" w:cs="Times New Roman"/>
          <w:sz w:val="22"/>
          <w:lang w:val="pl-PL"/>
        </w:rPr>
        <w:t xml:space="preserve">Na podstawie § 3. pkt. </w:t>
      </w:r>
      <w:r w:rsidR="002D338C">
        <w:rPr>
          <w:rFonts w:ascii="Lato" w:eastAsia="Calibri" w:hAnsi="Lato" w:cs="Times New Roman"/>
          <w:sz w:val="22"/>
          <w:lang w:val="pl-PL"/>
        </w:rPr>
        <w:t>4</w:t>
      </w:r>
      <w:r w:rsidRPr="002D338C">
        <w:rPr>
          <w:rFonts w:ascii="Lato" w:eastAsia="Calibri" w:hAnsi="Lato" w:cs="Times New Roman"/>
          <w:sz w:val="22"/>
          <w:lang w:val="pl-PL"/>
        </w:rPr>
        <w:t xml:space="preserve"> lit. </w:t>
      </w:r>
      <w:r w:rsidR="002D338C">
        <w:rPr>
          <w:rFonts w:ascii="Lato" w:eastAsia="Calibri" w:hAnsi="Lato" w:cs="Times New Roman"/>
          <w:sz w:val="22"/>
          <w:lang w:val="pl-PL"/>
        </w:rPr>
        <w:t>c</w:t>
      </w:r>
      <w:r w:rsidRPr="002D338C">
        <w:rPr>
          <w:rFonts w:ascii="Lato" w:eastAsia="Calibri" w:hAnsi="Lato" w:cs="Times New Roman"/>
          <w:sz w:val="22"/>
          <w:lang w:val="pl-PL"/>
        </w:rPr>
        <w:t xml:space="preserve"> uchwały Nr XCIX/1498/14 Rady Miasta Krakowa z dnia 12 marca 2014 r. w sprawie: organizacji i zakresu działania Dzielnicy IV Prądnik Biały </w:t>
      </w:r>
      <w:r w:rsidR="002D338C">
        <w:rPr>
          <w:rFonts w:ascii="Lato" w:eastAsia="Calibri" w:hAnsi="Lato" w:cs="Times New Roman"/>
          <w:sz w:val="22"/>
          <w:lang w:val="pl-PL"/>
        </w:rPr>
        <w:br/>
      </w:r>
      <w:r w:rsidRPr="002D338C">
        <w:rPr>
          <w:rFonts w:ascii="Lato" w:eastAsia="Calibri" w:hAnsi="Lato" w:cs="Times New Roman"/>
          <w:sz w:val="22"/>
          <w:lang w:val="pl-PL"/>
        </w:rPr>
        <w:t>w Krakowie (Dz. Urz. Woj. Małopolskiego z 2021 r. poz. 6698), uchwala się, co następuje:</w:t>
      </w:r>
    </w:p>
    <w:p w14:paraId="6E608972" w14:textId="77777777" w:rsidR="002D338C" w:rsidRDefault="002D338C" w:rsidP="002D338C">
      <w:pPr>
        <w:spacing w:after="0" w:line="257" w:lineRule="auto"/>
        <w:rPr>
          <w:rFonts w:ascii="Lato" w:eastAsia="Calibri" w:hAnsi="Lato" w:cs="Times New Roman"/>
          <w:sz w:val="22"/>
          <w:lang w:val="pl-PL"/>
        </w:rPr>
      </w:pPr>
    </w:p>
    <w:p w14:paraId="10C200ED" w14:textId="77777777" w:rsidR="002D338C" w:rsidRPr="002D338C" w:rsidRDefault="002D338C" w:rsidP="002D338C">
      <w:pPr>
        <w:spacing w:after="0" w:line="257" w:lineRule="auto"/>
        <w:rPr>
          <w:rFonts w:ascii="Lato" w:eastAsia="Calibri" w:hAnsi="Lato" w:cs="Times New Roman"/>
          <w:sz w:val="22"/>
          <w:lang w:val="pl-PL"/>
        </w:rPr>
      </w:pPr>
    </w:p>
    <w:p w14:paraId="6B4BDB1C" w14:textId="6F4C90F1" w:rsidR="00671D68" w:rsidRDefault="00A3049D" w:rsidP="002D338C">
      <w:pPr>
        <w:spacing w:after="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b/>
          <w:bCs/>
          <w:sz w:val="22"/>
          <w:lang w:val="pl-PL"/>
        </w:rPr>
        <w:t>§ 1</w:t>
      </w:r>
      <w:r w:rsidR="00671D68" w:rsidRPr="002D338C">
        <w:rPr>
          <w:rFonts w:ascii="Lato" w:hAnsi="Lato" w:cstheme="majorHAnsi"/>
          <w:b/>
          <w:bCs/>
          <w:sz w:val="22"/>
          <w:lang w:val="pl-PL"/>
        </w:rPr>
        <w:t>.</w:t>
      </w:r>
      <w:r w:rsidR="00671D68" w:rsidRPr="002D338C">
        <w:rPr>
          <w:rFonts w:ascii="Lato" w:hAnsi="Lato" w:cstheme="majorHAnsi"/>
          <w:sz w:val="22"/>
          <w:lang w:val="pl-PL"/>
        </w:rPr>
        <w:t xml:space="preserve"> </w:t>
      </w:r>
      <w:r w:rsidR="00435F5F" w:rsidRPr="002D338C">
        <w:rPr>
          <w:rFonts w:ascii="Lato" w:hAnsi="Lato" w:cstheme="majorHAnsi"/>
          <w:sz w:val="22"/>
          <w:lang w:val="pl-PL"/>
        </w:rPr>
        <w:t xml:space="preserve">Opiniuje się negatywnie </w:t>
      </w:r>
      <w:r w:rsidR="00671D68" w:rsidRPr="002D338C">
        <w:rPr>
          <w:rFonts w:ascii="Lato" w:hAnsi="Lato" w:cstheme="majorHAnsi"/>
          <w:sz w:val="22"/>
          <w:lang w:val="pl-PL"/>
        </w:rPr>
        <w:t xml:space="preserve">dokumentację projektową pn. „Rozbudowa drogi gminnej nr 602916K (ul. Na Zielonki), rozbudowa drogi gminnej nr 602552K (ul. Jurajskiej) wraz </w:t>
      </w:r>
      <w:r w:rsidR="002D338C">
        <w:rPr>
          <w:rFonts w:ascii="Lato" w:hAnsi="Lato" w:cstheme="majorHAnsi"/>
          <w:sz w:val="22"/>
          <w:lang w:val="pl-PL"/>
        </w:rPr>
        <w:br/>
      </w:r>
      <w:r w:rsidR="00671D68" w:rsidRPr="002D338C">
        <w:rPr>
          <w:rFonts w:ascii="Lato" w:hAnsi="Lato" w:cstheme="majorHAnsi"/>
          <w:sz w:val="22"/>
          <w:lang w:val="pl-PL"/>
        </w:rPr>
        <w:t xml:space="preserve">z rozbudową skrzyżowania ul. Jurajskiej z ul. Na Zielonki, budową odwodnienia, budową sieci elektroenergetycznej (oświetlenie), budową kanału technologicznego oraz budową </w:t>
      </w:r>
      <w:r w:rsidR="002D338C">
        <w:rPr>
          <w:rFonts w:ascii="Lato" w:hAnsi="Lato" w:cstheme="majorHAnsi"/>
          <w:sz w:val="22"/>
          <w:lang w:val="pl-PL"/>
        </w:rPr>
        <w:br/>
      </w:r>
      <w:r w:rsidR="00671D68" w:rsidRPr="002D338C">
        <w:rPr>
          <w:rFonts w:ascii="Lato" w:hAnsi="Lato" w:cstheme="majorHAnsi"/>
          <w:sz w:val="22"/>
          <w:lang w:val="pl-PL"/>
        </w:rPr>
        <w:t xml:space="preserve">i przebudową sieci infrastruktury technicznej w granicach administracyjnych miasta Kraków”. </w:t>
      </w:r>
    </w:p>
    <w:p w14:paraId="09F9EE66" w14:textId="77777777" w:rsidR="002D338C" w:rsidRPr="002D338C" w:rsidRDefault="002D338C" w:rsidP="002D338C">
      <w:pPr>
        <w:spacing w:after="0"/>
        <w:rPr>
          <w:rFonts w:ascii="Lato" w:hAnsi="Lato" w:cstheme="majorHAnsi"/>
          <w:sz w:val="22"/>
          <w:lang w:val="pl-PL"/>
        </w:rPr>
      </w:pPr>
    </w:p>
    <w:p w14:paraId="17AA4E37" w14:textId="58017E65" w:rsidR="00C4149E" w:rsidRPr="002D338C" w:rsidRDefault="00A3049D">
      <w:pPr>
        <w:rPr>
          <w:rFonts w:ascii="Lato" w:hAnsi="Lato" w:cstheme="majorHAnsi"/>
          <w:b/>
          <w:bCs/>
          <w:sz w:val="22"/>
          <w:lang w:val="pl-PL"/>
        </w:rPr>
      </w:pPr>
      <w:r w:rsidRPr="002D338C">
        <w:rPr>
          <w:rFonts w:ascii="Lato" w:hAnsi="Lato" w:cstheme="majorHAnsi"/>
          <w:b/>
          <w:bCs/>
          <w:sz w:val="22"/>
          <w:lang w:val="pl-PL"/>
        </w:rPr>
        <w:t>§ 2</w:t>
      </w:r>
      <w:r w:rsidR="00671D68" w:rsidRPr="002D338C">
        <w:rPr>
          <w:rFonts w:ascii="Lato" w:hAnsi="Lato" w:cstheme="majorHAnsi"/>
          <w:b/>
          <w:bCs/>
          <w:sz w:val="22"/>
          <w:lang w:val="pl-PL"/>
        </w:rPr>
        <w:t xml:space="preserve">. </w:t>
      </w:r>
      <w:r w:rsidRPr="002D338C">
        <w:rPr>
          <w:rFonts w:ascii="Lato" w:hAnsi="Lato" w:cstheme="majorHAnsi"/>
          <w:sz w:val="22"/>
          <w:lang w:val="pl-PL"/>
        </w:rPr>
        <w:t>Uchwała wchodzi w życie z dniem podjęcia.</w:t>
      </w:r>
    </w:p>
    <w:p w14:paraId="05EE02FC" w14:textId="77777777" w:rsidR="00AD3559" w:rsidRPr="002D338C" w:rsidRDefault="00A3049D" w:rsidP="00CC7DF0">
      <w:pPr>
        <w:spacing w:after="0"/>
        <w:rPr>
          <w:rFonts w:ascii="Lato" w:hAnsi="Lato" w:cstheme="majorHAnsi"/>
          <w:b/>
          <w:bCs/>
          <w:sz w:val="22"/>
          <w:lang w:val="pl-PL"/>
        </w:rPr>
      </w:pPr>
      <w:r w:rsidRPr="002D338C">
        <w:rPr>
          <w:rFonts w:ascii="Lato" w:hAnsi="Lato" w:cstheme="majorHAnsi"/>
          <w:b/>
          <w:bCs/>
          <w:sz w:val="22"/>
          <w:lang w:val="pl-PL"/>
        </w:rPr>
        <w:t>Uzasadnienie:</w:t>
      </w:r>
    </w:p>
    <w:p w14:paraId="57CA7EBC" w14:textId="02AAFD53" w:rsidR="00D45A4C" w:rsidRPr="002D338C" w:rsidRDefault="00D45A4C" w:rsidP="00CC7DF0">
      <w:pPr>
        <w:spacing w:after="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 xml:space="preserve">Rada Dzielnicy IV Prądnik Biały, po zapoznaniu się z </w:t>
      </w:r>
      <w:r w:rsidR="00671D68" w:rsidRPr="002D338C">
        <w:rPr>
          <w:rFonts w:ascii="Lato" w:hAnsi="Lato" w:cstheme="majorHAnsi"/>
          <w:sz w:val="22"/>
          <w:lang w:val="pl-PL"/>
        </w:rPr>
        <w:t xml:space="preserve">dokumentacją </w:t>
      </w:r>
      <w:r w:rsidRPr="002D338C">
        <w:rPr>
          <w:rFonts w:ascii="Lato" w:hAnsi="Lato" w:cstheme="majorHAnsi"/>
          <w:sz w:val="22"/>
          <w:lang w:val="pl-PL"/>
        </w:rPr>
        <w:t>projekt</w:t>
      </w:r>
      <w:r w:rsidR="00671D68" w:rsidRPr="002D338C">
        <w:rPr>
          <w:rFonts w:ascii="Lato" w:hAnsi="Lato" w:cstheme="majorHAnsi"/>
          <w:sz w:val="22"/>
          <w:lang w:val="pl-PL"/>
        </w:rPr>
        <w:t>ową</w:t>
      </w:r>
      <w:r w:rsidRPr="002D338C">
        <w:rPr>
          <w:rFonts w:ascii="Lato" w:hAnsi="Lato" w:cstheme="majorHAnsi"/>
          <w:sz w:val="22"/>
          <w:lang w:val="pl-PL"/>
        </w:rPr>
        <w:t xml:space="preserve"> przebudowy skrzyżowania ul. Jurajskiej i ul. Na Zielonki oraz przebudowy ul. Jurajskiej na fragmencie objętym opracowaniem, </w:t>
      </w:r>
      <w:r w:rsidR="00671D68" w:rsidRPr="002D338C">
        <w:rPr>
          <w:rFonts w:ascii="Lato" w:hAnsi="Lato" w:cstheme="majorHAnsi"/>
          <w:sz w:val="22"/>
          <w:lang w:val="pl-PL"/>
        </w:rPr>
        <w:t>wyraża</w:t>
      </w:r>
      <w:r w:rsidRPr="002D338C">
        <w:rPr>
          <w:rFonts w:ascii="Lato" w:hAnsi="Lato" w:cstheme="majorHAnsi"/>
          <w:sz w:val="22"/>
          <w:lang w:val="pl-PL"/>
        </w:rPr>
        <w:t xml:space="preserve"> negatywną opinię do przedmiotowej inwestycji.</w:t>
      </w:r>
    </w:p>
    <w:p w14:paraId="0E6CC4F2" w14:textId="333F9942" w:rsidR="00D45A4C" w:rsidRPr="002D338C" w:rsidRDefault="00D45A4C" w:rsidP="00CC7DF0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>Uzasadnieniem negatywnego stanowiska jest przede wszystkim brak kompleksowego podejścia do skutków, jakie</w:t>
      </w:r>
      <w:r w:rsidR="00671D68" w:rsidRPr="002D338C">
        <w:rPr>
          <w:rFonts w:ascii="Lato" w:hAnsi="Lato" w:cstheme="majorHAnsi"/>
          <w:sz w:val="22"/>
          <w:lang w:val="pl-PL"/>
        </w:rPr>
        <w:t xml:space="preserve"> </w:t>
      </w:r>
      <w:r w:rsidRPr="002D338C">
        <w:rPr>
          <w:rFonts w:ascii="Lato" w:hAnsi="Lato" w:cstheme="majorHAnsi"/>
          <w:sz w:val="22"/>
          <w:lang w:val="pl-PL"/>
        </w:rPr>
        <w:t>realizacja osiedla mieszkaniowego liczącego ponad 1000 lokali</w:t>
      </w:r>
      <w:r w:rsidR="00CC7DF0" w:rsidRPr="002D338C">
        <w:rPr>
          <w:rFonts w:ascii="Lato" w:hAnsi="Lato" w:cstheme="majorHAnsi"/>
          <w:sz w:val="22"/>
          <w:lang w:val="pl-PL"/>
        </w:rPr>
        <w:t xml:space="preserve">, </w:t>
      </w:r>
      <w:r w:rsidRPr="002D338C">
        <w:rPr>
          <w:rFonts w:ascii="Lato" w:hAnsi="Lato" w:cstheme="majorHAnsi"/>
          <w:sz w:val="22"/>
          <w:lang w:val="pl-PL"/>
        </w:rPr>
        <w:t>wywrze na układ komunikacyjny oraz infrastrukturę techniczną tej części dzielnicy. Skala przedsięwzięcia w sposób istotny i trwały zmieni charakter obszaru, generując znaczący wzrost natężenia ruchu samochodowego, pieszego i rowerowego. Projekt obejmuje jedynie fragmentaryczne dostosowanie infrastruktury drogowej, nie zapewniając rozwiązań adekwatnych do prognozowanego obciążenia.</w:t>
      </w:r>
    </w:p>
    <w:p w14:paraId="7DCC38CC" w14:textId="77777777" w:rsidR="00D45A4C" w:rsidRPr="002D338C" w:rsidRDefault="00D45A4C" w:rsidP="00CC7DF0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 xml:space="preserve">Już obecnie ul. Jurajska oraz ul. Na Zielonki należą do dróg o podwyższonym poziomie zagrożenia bezpieczeństwa ruchu, w szczególności dla pieszych. W obszarze </w:t>
      </w:r>
      <w:r w:rsidRPr="002D338C">
        <w:rPr>
          <w:rFonts w:ascii="Lato" w:hAnsi="Lato" w:cstheme="majorHAnsi"/>
          <w:sz w:val="22"/>
          <w:lang w:val="pl-PL"/>
        </w:rPr>
        <w:lastRenderedPageBreak/>
        <w:t>objętym inwestycją występują odcinki pozbawione chodników, co w silnie urbanizującej się części miasta jest niedopuszczalne. Brak zaprojektowania ciągłych, bezpiecznych chodników na całym odcinku przyległym do planowanego osiedla stanowi istotne uchybienie projektu i naraża obecnych oraz przyszłych mieszkańców na realne zagrożenie.</w:t>
      </w:r>
    </w:p>
    <w:p w14:paraId="46037CE5" w14:textId="543B7F31" w:rsidR="00D45A4C" w:rsidRPr="002D338C" w:rsidRDefault="00D45A4C" w:rsidP="00CC7DF0">
      <w:pPr>
        <w:spacing w:after="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 xml:space="preserve">Negatywnie należy ocenić również brak kompleksowej przebudowy ul. Na Zielonki na całym odcinku aż do ul. Łokietka. Na wskazanym fragmencie nie występuje chodnik, </w:t>
      </w:r>
      <w:r w:rsidR="002D338C">
        <w:rPr>
          <w:rFonts w:ascii="Lato" w:hAnsi="Lato" w:cstheme="majorHAnsi"/>
          <w:sz w:val="22"/>
          <w:lang w:val="pl-PL"/>
        </w:rPr>
        <w:br/>
      </w:r>
      <w:r w:rsidRPr="002D338C">
        <w:rPr>
          <w:rFonts w:ascii="Lato" w:hAnsi="Lato" w:cstheme="majorHAnsi"/>
          <w:sz w:val="22"/>
          <w:lang w:val="pl-PL"/>
        </w:rPr>
        <w:t>a istniejące pobocze jest bardzo wąskie i nie zapewnia bezpiecznych warunków poruszania się pieszych. Pozostawienie tego odcinka bez całościowego rozwiązania infrastrukturalnego będzie stanowiło poważne zagrożenie dla obecnych i przyszłych mieszkańców, których liczba w tym rejonie może w najbliższych latach wzrosnąć o kilka tysięcy. Dodatkowo należy wskazać, że projekt nie przewiduje prawidłowego włączenia planowanej infrastruktury pieszej od strony Zielonek do istniejących chodników. Brak ciągłości komunikacyjnej i niepołączenie nowych odcinków z funkcjonującą już infrastrukturą pieszą należy uznać za niedopuszczalne. W efekcie powstaną odcinki „ślepe” lub wymuszające poruszanie się jezdnią, co w oczywisty sposób obniży poziom bezpieczeństwa i funkcjonalność całego układu.</w:t>
      </w:r>
    </w:p>
    <w:p w14:paraId="0EDB28B9" w14:textId="77777777" w:rsidR="00D45A4C" w:rsidRPr="002D338C" w:rsidRDefault="00D45A4C" w:rsidP="00CC7DF0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>Kolejnym kluczowym elementem uzasadniającym negatywną opinię jest niewystarczające rozwiązanie gospodarki wodami opadowymi. Już obecnie, przy zachowaniu znacznej powierzchni biologicznie czynnej, sąsiedni potok nie jest w stanie przejąć wód podczas intensywnych opadów. Przy większych deszczach dochodzi do podtopień nieruchomości położonych wzdłuż cieku oraz ul. Łokietka.</w:t>
      </w:r>
    </w:p>
    <w:p w14:paraId="08B5F848" w14:textId="10C69763" w:rsidR="00D45A4C" w:rsidRPr="002D338C" w:rsidRDefault="00D45A4C" w:rsidP="00CC7DF0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>Projekt nie przedstawia rozwiązań gwarantujących skuteczne zabezpieczenie przed zwiększonym spływem wód opadowych z nowych powierzchni utwardzonych (drogi, parkingi, place manewrowe). Brak odpowiedniej ilości zbiorników retencyjnych oraz brak kompleksowej rozbudowy kanalizacji deszczowej wzdłuż całej ul. Na Zielonki wraz z jej podłączeniem do istniejącej infrastruktury przy ul. Łokietka stwarza realne ryzyko pogłębienia już występujących problemów hydrologicznych. Zwiększenie powierzchni uszczelnionych bez zapewnienia odpowiedniej retencji i opóźnionego odpływu może doprowadzić do nasilenia podtopień i przeniesienia negatywnych skutków na tereny położone poniżej inwestycji.</w:t>
      </w:r>
    </w:p>
    <w:p w14:paraId="4802A90A" w14:textId="5C8A1F1E" w:rsidR="00D45A4C" w:rsidRPr="002D338C" w:rsidRDefault="00CC7DF0" w:rsidP="00CC7DF0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 xml:space="preserve">Ponadto </w:t>
      </w:r>
      <w:r w:rsidR="00D45A4C" w:rsidRPr="002D338C">
        <w:rPr>
          <w:rFonts w:ascii="Lato" w:hAnsi="Lato" w:cstheme="majorHAnsi"/>
          <w:sz w:val="22"/>
          <w:lang w:val="pl-PL"/>
        </w:rPr>
        <w:t xml:space="preserve">Rada Dzielnicy </w:t>
      </w:r>
      <w:r w:rsidRPr="002D338C">
        <w:rPr>
          <w:rFonts w:ascii="Lato" w:hAnsi="Lato" w:cstheme="majorHAnsi"/>
          <w:sz w:val="22"/>
          <w:lang w:val="pl-PL"/>
        </w:rPr>
        <w:t xml:space="preserve">IV </w:t>
      </w:r>
      <w:r w:rsidR="00D45A4C" w:rsidRPr="002D338C">
        <w:rPr>
          <w:rFonts w:ascii="Lato" w:hAnsi="Lato" w:cstheme="majorHAnsi"/>
          <w:sz w:val="22"/>
          <w:lang w:val="pl-PL"/>
        </w:rPr>
        <w:t>zwraca także uwagę na brak równoległego zabezpieczenia infrastruktury społecznej. Planowane osiedle nie przewiduje budowy publicznego przedszkola ani żłobka, a pobliska Szkoła Podstawowa nr 67 już obecnie funkcjonuje przy wysokim obłożeniu i wymaga wielomilionowych nakładów. W połączeniu z innymi realizowanymi inwestycjami mieszkaniowymi w rejonie Trasy Wolbromskiej, ul. Łokietka ale również ul. Na Zielonki, istnieje wysokie prawdopodobieństwo przeciążenia systemu oświaty w tej części miasta.</w:t>
      </w:r>
    </w:p>
    <w:p w14:paraId="291BB808" w14:textId="098B673A" w:rsidR="00D45A4C" w:rsidRPr="002D338C" w:rsidRDefault="00D45A4C" w:rsidP="00CC7DF0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 xml:space="preserve">W ocenie Rady Dzielnicy inwestycja tej skali wymaga kompleksowego </w:t>
      </w:r>
      <w:r w:rsidR="002D338C">
        <w:rPr>
          <w:rFonts w:ascii="Lato" w:hAnsi="Lato" w:cstheme="majorHAnsi"/>
          <w:sz w:val="22"/>
          <w:lang w:val="pl-PL"/>
        </w:rPr>
        <w:br/>
      </w:r>
      <w:r w:rsidRPr="002D338C">
        <w:rPr>
          <w:rFonts w:ascii="Lato" w:hAnsi="Lato" w:cstheme="majorHAnsi"/>
          <w:sz w:val="22"/>
          <w:lang w:val="pl-PL"/>
        </w:rPr>
        <w:t xml:space="preserve">i systemowego podejścia obejmującego infrastrukturę drogową, odwodnieniową oraz społeczną. Przedstawiony projekt nie zapewnia rozwiązań adekwatnych do przewidywanych skutków urbanistycznych i środowiskowych, a jego realizacja w obecnym </w:t>
      </w:r>
      <w:r w:rsidRPr="002D338C">
        <w:rPr>
          <w:rFonts w:ascii="Lato" w:hAnsi="Lato" w:cstheme="majorHAnsi"/>
          <w:sz w:val="22"/>
          <w:lang w:val="pl-PL"/>
        </w:rPr>
        <w:lastRenderedPageBreak/>
        <w:t>kształcie może prowadzić do pogorszenia bezpieczeństwa, jakości życia mieszkańców oraz generowania w przyszłości dodatkowych kosztów po stronie Miasta.</w:t>
      </w:r>
    </w:p>
    <w:p w14:paraId="1D8EC0F9" w14:textId="4403C92D" w:rsidR="00AD3559" w:rsidRDefault="00D45A4C" w:rsidP="003A18BE">
      <w:pPr>
        <w:spacing w:after="0"/>
        <w:ind w:firstLine="720"/>
        <w:rPr>
          <w:rFonts w:ascii="Lato" w:hAnsi="Lato" w:cstheme="majorHAnsi"/>
          <w:sz w:val="22"/>
          <w:lang w:val="pl-PL"/>
        </w:rPr>
      </w:pPr>
      <w:r w:rsidRPr="002D338C">
        <w:rPr>
          <w:rFonts w:ascii="Lato" w:hAnsi="Lato" w:cstheme="majorHAnsi"/>
          <w:sz w:val="22"/>
          <w:lang w:val="pl-PL"/>
        </w:rPr>
        <w:t xml:space="preserve">Z powyższych względów Rada Dzielnicy IV Prądnik Biały opiniuje projekt negatywnie i </w:t>
      </w:r>
      <w:r w:rsidR="003A18BE" w:rsidRPr="002D338C">
        <w:rPr>
          <w:rFonts w:ascii="Lato" w:hAnsi="Lato" w:cstheme="majorHAnsi"/>
          <w:sz w:val="22"/>
          <w:lang w:val="pl-PL"/>
        </w:rPr>
        <w:t>rekomenduje</w:t>
      </w:r>
      <w:r w:rsidRPr="002D338C">
        <w:rPr>
          <w:rFonts w:ascii="Lato" w:hAnsi="Lato" w:cstheme="majorHAnsi"/>
          <w:sz w:val="22"/>
          <w:lang w:val="pl-PL"/>
        </w:rPr>
        <w:t xml:space="preserve"> jego uzupełnienie o wskazane elementy infrastrukturalne przed ponownym przedłożeniem do zaopiniowania</w:t>
      </w:r>
      <w:r w:rsidR="003A18BE" w:rsidRPr="002D338C">
        <w:rPr>
          <w:rFonts w:ascii="Lato" w:hAnsi="Lato" w:cstheme="majorHAnsi"/>
          <w:sz w:val="22"/>
          <w:lang w:val="pl-PL"/>
        </w:rPr>
        <w:t>, a także wskazuje na konieczność</w:t>
      </w:r>
      <w:r w:rsidRPr="002D338C">
        <w:rPr>
          <w:rFonts w:ascii="Lato" w:hAnsi="Lato" w:cstheme="majorHAnsi"/>
          <w:sz w:val="22"/>
          <w:lang w:val="pl-PL"/>
        </w:rPr>
        <w:t xml:space="preserve"> </w:t>
      </w:r>
      <w:r w:rsidR="003A18BE" w:rsidRPr="002D338C">
        <w:rPr>
          <w:rFonts w:ascii="Lato" w:hAnsi="Lato" w:cstheme="majorHAnsi"/>
          <w:sz w:val="22"/>
          <w:lang w:val="pl-PL"/>
        </w:rPr>
        <w:t>zabezpieczenia</w:t>
      </w:r>
      <w:r w:rsidRPr="002D338C">
        <w:rPr>
          <w:rFonts w:ascii="Lato" w:hAnsi="Lato" w:cstheme="majorHAnsi"/>
          <w:sz w:val="22"/>
          <w:lang w:val="pl-PL"/>
        </w:rPr>
        <w:t xml:space="preserve"> ze strony </w:t>
      </w:r>
      <w:r w:rsidR="003A18BE" w:rsidRPr="002D338C">
        <w:rPr>
          <w:rFonts w:ascii="Lato" w:hAnsi="Lato" w:cstheme="majorHAnsi"/>
          <w:sz w:val="22"/>
          <w:lang w:val="pl-PL"/>
        </w:rPr>
        <w:t>Gminy Miejskiej Kraków, iż</w:t>
      </w:r>
      <w:r w:rsidRPr="002D338C">
        <w:rPr>
          <w:rFonts w:ascii="Lato" w:hAnsi="Lato" w:cstheme="majorHAnsi"/>
          <w:sz w:val="22"/>
          <w:lang w:val="pl-PL"/>
        </w:rPr>
        <w:t xml:space="preserve"> pozostałe </w:t>
      </w:r>
      <w:r w:rsidR="003A18BE" w:rsidRPr="002D338C">
        <w:rPr>
          <w:rFonts w:ascii="Lato" w:hAnsi="Lato" w:cstheme="majorHAnsi"/>
          <w:sz w:val="22"/>
          <w:lang w:val="pl-PL"/>
        </w:rPr>
        <w:t xml:space="preserve">zakresy związane </w:t>
      </w:r>
      <w:r w:rsidR="002D338C">
        <w:rPr>
          <w:rFonts w:ascii="Lato" w:hAnsi="Lato" w:cstheme="majorHAnsi"/>
          <w:sz w:val="22"/>
          <w:lang w:val="pl-PL"/>
        </w:rPr>
        <w:br/>
      </w:r>
      <w:r w:rsidR="003A18BE" w:rsidRPr="002D338C">
        <w:rPr>
          <w:rFonts w:ascii="Lato" w:hAnsi="Lato" w:cstheme="majorHAnsi"/>
          <w:sz w:val="22"/>
          <w:lang w:val="pl-PL"/>
        </w:rPr>
        <w:t xml:space="preserve">z infrastrukturą </w:t>
      </w:r>
      <w:r w:rsidRPr="002D338C">
        <w:rPr>
          <w:rFonts w:ascii="Lato" w:hAnsi="Lato" w:cstheme="majorHAnsi"/>
          <w:sz w:val="22"/>
          <w:lang w:val="pl-PL"/>
        </w:rPr>
        <w:t>zostaną uwzględnione w przyszłych inwestycjach</w:t>
      </w:r>
      <w:r w:rsidR="00930975" w:rsidRPr="002D338C">
        <w:rPr>
          <w:rFonts w:ascii="Lato" w:hAnsi="Lato" w:cstheme="majorHAnsi"/>
          <w:sz w:val="22"/>
          <w:lang w:val="pl-PL"/>
        </w:rPr>
        <w:t xml:space="preserve"> na tym terenie. </w:t>
      </w:r>
    </w:p>
    <w:p w14:paraId="2BBE90EC" w14:textId="77777777" w:rsidR="00C51CBE" w:rsidRDefault="00C51CBE" w:rsidP="003A18BE">
      <w:pPr>
        <w:spacing w:after="0"/>
        <w:ind w:firstLine="720"/>
        <w:rPr>
          <w:rFonts w:ascii="Lato" w:hAnsi="Lato" w:cstheme="majorHAnsi"/>
          <w:sz w:val="22"/>
          <w:lang w:val="pl-PL"/>
        </w:rPr>
      </w:pPr>
    </w:p>
    <w:p w14:paraId="1705C8B4" w14:textId="2E5FD45F" w:rsidR="00C51CBE" w:rsidRPr="009C0AD3" w:rsidRDefault="00C51CBE" w:rsidP="00C51CBE">
      <w:pPr>
        <w:ind w:left="4536"/>
        <w:rPr>
          <w:rFonts w:ascii="Lato" w:hAnsi="Lato"/>
          <w:szCs w:val="24"/>
        </w:rPr>
      </w:pPr>
      <w:r w:rsidRPr="009C0AD3">
        <w:rPr>
          <w:rFonts w:ascii="Lato" w:hAnsi="Lato"/>
          <w:szCs w:val="24"/>
        </w:rPr>
        <w:t>Przewodniczący Komisji</w:t>
      </w:r>
      <w:r>
        <w:rPr>
          <w:rFonts w:ascii="Lato" w:hAnsi="Lato"/>
          <w:szCs w:val="24"/>
        </w:rPr>
        <w:t xml:space="preserve"> </w:t>
      </w:r>
      <w:proofErr w:type="spellStart"/>
      <w:r>
        <w:rPr>
          <w:rFonts w:ascii="Lato" w:hAnsi="Lato"/>
          <w:szCs w:val="24"/>
        </w:rPr>
        <w:t>Infrastruktury</w:t>
      </w:r>
      <w:proofErr w:type="spellEnd"/>
    </w:p>
    <w:p w14:paraId="53F165F3" w14:textId="77777777" w:rsidR="00C51CBE" w:rsidRPr="009C0AD3" w:rsidRDefault="00C51CBE" w:rsidP="00C51CBE">
      <w:pPr>
        <w:ind w:left="5954"/>
        <w:rPr>
          <w:rFonts w:ascii="Lato" w:hAnsi="Lato"/>
          <w:szCs w:val="24"/>
        </w:rPr>
      </w:pPr>
    </w:p>
    <w:p w14:paraId="6EE0FCD5" w14:textId="77777777" w:rsidR="00C51CBE" w:rsidRPr="009C0AD3" w:rsidRDefault="00C51CBE" w:rsidP="00C51CBE">
      <w:pPr>
        <w:ind w:left="5954"/>
        <w:rPr>
          <w:rFonts w:ascii="Lato" w:hAnsi="Lato"/>
          <w:b/>
          <w:bCs/>
          <w:szCs w:val="24"/>
        </w:rPr>
      </w:pPr>
      <w:r w:rsidRPr="009C0AD3">
        <w:rPr>
          <w:rFonts w:ascii="Lato" w:hAnsi="Lato"/>
          <w:b/>
          <w:bCs/>
          <w:szCs w:val="24"/>
        </w:rPr>
        <w:t>Jakub Kornecki</w:t>
      </w:r>
    </w:p>
    <w:p w14:paraId="1902AF24" w14:textId="77777777" w:rsidR="00C51CBE" w:rsidRPr="002D338C" w:rsidRDefault="00C51CBE" w:rsidP="003A18BE">
      <w:pPr>
        <w:spacing w:after="0"/>
        <w:ind w:firstLine="720"/>
        <w:rPr>
          <w:rFonts w:ascii="Lato" w:hAnsi="Lato" w:cstheme="majorHAnsi"/>
          <w:sz w:val="22"/>
          <w:lang w:val="pl-PL"/>
        </w:rPr>
      </w:pPr>
    </w:p>
    <w:sectPr w:rsidR="00C51CBE" w:rsidRPr="002D338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58225765">
    <w:abstractNumId w:val="8"/>
  </w:num>
  <w:num w:numId="2" w16cid:durableId="204801362">
    <w:abstractNumId w:val="6"/>
  </w:num>
  <w:num w:numId="3" w16cid:durableId="1787850359">
    <w:abstractNumId w:val="5"/>
  </w:num>
  <w:num w:numId="4" w16cid:durableId="1092899885">
    <w:abstractNumId w:val="4"/>
  </w:num>
  <w:num w:numId="5" w16cid:durableId="1870142021">
    <w:abstractNumId w:val="7"/>
  </w:num>
  <w:num w:numId="6" w16cid:durableId="1117213657">
    <w:abstractNumId w:val="3"/>
  </w:num>
  <w:num w:numId="7" w16cid:durableId="1884976973">
    <w:abstractNumId w:val="2"/>
  </w:num>
  <w:num w:numId="8" w16cid:durableId="2129355766">
    <w:abstractNumId w:val="1"/>
  </w:num>
  <w:num w:numId="9" w16cid:durableId="78265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1746"/>
    <w:rsid w:val="001B667E"/>
    <w:rsid w:val="002717DB"/>
    <w:rsid w:val="0029639D"/>
    <w:rsid w:val="002D338C"/>
    <w:rsid w:val="00326F90"/>
    <w:rsid w:val="003A18BE"/>
    <w:rsid w:val="00435F5F"/>
    <w:rsid w:val="0047720E"/>
    <w:rsid w:val="00671D68"/>
    <w:rsid w:val="006A0D60"/>
    <w:rsid w:val="008A5097"/>
    <w:rsid w:val="008B028B"/>
    <w:rsid w:val="00930975"/>
    <w:rsid w:val="00971631"/>
    <w:rsid w:val="00A3049D"/>
    <w:rsid w:val="00AA1D8D"/>
    <w:rsid w:val="00AD3559"/>
    <w:rsid w:val="00B47730"/>
    <w:rsid w:val="00C4149E"/>
    <w:rsid w:val="00C51CBE"/>
    <w:rsid w:val="00CB0664"/>
    <w:rsid w:val="00CC7DF0"/>
    <w:rsid w:val="00D45A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16616"/>
  <w14:defaultImageDpi w14:val="300"/>
  <w15:docId w15:val="{1EF05C13-B0DC-44A5-B573-B0BDFED9B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813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Nowak Anna</cp:lastModifiedBy>
  <cp:revision>3</cp:revision>
  <dcterms:created xsi:type="dcterms:W3CDTF">2026-03-10T12:07:00Z</dcterms:created>
  <dcterms:modified xsi:type="dcterms:W3CDTF">2026-03-20T12:14:00Z</dcterms:modified>
  <cp:category/>
</cp:coreProperties>
</file>