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9A196" w14:textId="77777777" w:rsidR="004A3933" w:rsidRDefault="004A3933" w:rsidP="004A3933">
      <w:pPr>
        <w:rPr>
          <w:rFonts w:ascii="Lato" w:hAnsi="Lato"/>
        </w:rPr>
      </w:pPr>
      <w:r>
        <w:rPr>
          <w:rFonts w:ascii="Lato" w:hAnsi="Lato"/>
        </w:rPr>
        <w:t>Druk nr</w:t>
      </w:r>
    </w:p>
    <w:p w14:paraId="7638A99E" w14:textId="77777777" w:rsidR="004A3933" w:rsidRPr="001D54C5" w:rsidRDefault="004A3933" w:rsidP="004A3933">
      <w:pPr>
        <w:jc w:val="right"/>
        <w:rPr>
          <w:rFonts w:ascii="Lato" w:hAnsi="Lato"/>
          <w:iCs/>
        </w:rPr>
      </w:pPr>
      <w:r>
        <w:rPr>
          <w:rFonts w:ascii="Lato" w:hAnsi="Lato"/>
        </w:rPr>
        <w:t>Projekt uchwały Komisji Infrastruktury</w:t>
      </w:r>
    </w:p>
    <w:p w14:paraId="2365908D" w14:textId="77777777" w:rsidR="00AC1AF0" w:rsidRPr="000E1AE9" w:rsidRDefault="00AC1AF0" w:rsidP="00AC1AF0">
      <w:pPr>
        <w:spacing w:after="0"/>
        <w:jc w:val="center"/>
        <w:rPr>
          <w:rFonts w:cstheme="minorHAnsi"/>
        </w:rPr>
      </w:pPr>
    </w:p>
    <w:p w14:paraId="0A672CDF" w14:textId="77777777" w:rsidR="00AC1AF0" w:rsidRPr="000E1AE9" w:rsidRDefault="00AC1AF0" w:rsidP="00AC1AF0">
      <w:pPr>
        <w:spacing w:after="0"/>
        <w:jc w:val="center"/>
        <w:rPr>
          <w:rFonts w:cstheme="minorHAnsi"/>
        </w:rPr>
      </w:pPr>
    </w:p>
    <w:p w14:paraId="7CE863A3" w14:textId="49388A89" w:rsidR="004A3933" w:rsidRPr="004A3933" w:rsidRDefault="004A3933" w:rsidP="004A3933">
      <w:pPr>
        <w:pStyle w:val="Nagwek3"/>
        <w:spacing w:before="0" w:after="0" w:line="276" w:lineRule="auto"/>
        <w:jc w:val="center"/>
        <w:rPr>
          <w:rFonts w:ascii="Lato" w:hAnsi="Lato"/>
          <w:color w:val="auto"/>
        </w:rPr>
      </w:pPr>
      <w:r w:rsidRPr="004A3933">
        <w:rPr>
          <w:rFonts w:ascii="Lato" w:hAnsi="Lato"/>
          <w:b/>
          <w:color w:val="auto"/>
        </w:rPr>
        <w:t>UCHWAŁA NR</w:t>
      </w:r>
    </w:p>
    <w:p w14:paraId="7A434ED6" w14:textId="77777777" w:rsidR="004A3933" w:rsidRDefault="004A3933" w:rsidP="004A3933">
      <w:pPr>
        <w:spacing w:after="0" w:line="276" w:lineRule="auto"/>
        <w:jc w:val="center"/>
        <w:rPr>
          <w:rFonts w:ascii="Lato" w:hAnsi="Lato"/>
          <w:b/>
          <w:sz w:val="24"/>
        </w:rPr>
      </w:pPr>
      <w:r w:rsidRPr="00CB5073">
        <w:rPr>
          <w:rFonts w:ascii="Lato" w:hAnsi="Lato"/>
          <w:b/>
          <w:sz w:val="24"/>
        </w:rPr>
        <w:t>RADY DZIELNICY I</w:t>
      </w:r>
      <w:r>
        <w:rPr>
          <w:rFonts w:ascii="Lato" w:hAnsi="Lato"/>
          <w:b/>
          <w:sz w:val="24"/>
        </w:rPr>
        <w:t>V</w:t>
      </w:r>
      <w:r w:rsidRPr="00CB5073">
        <w:rPr>
          <w:rFonts w:ascii="Lato" w:hAnsi="Lato"/>
          <w:b/>
          <w:sz w:val="24"/>
        </w:rPr>
        <w:t xml:space="preserve"> </w:t>
      </w:r>
      <w:r>
        <w:rPr>
          <w:rFonts w:ascii="Lato" w:hAnsi="Lato"/>
          <w:b/>
          <w:sz w:val="24"/>
        </w:rPr>
        <w:t>PRĄDNIK BIAŁY</w:t>
      </w:r>
    </w:p>
    <w:p w14:paraId="033453DE" w14:textId="77777777" w:rsidR="004A3933" w:rsidRPr="00E8539F" w:rsidRDefault="004A3933" w:rsidP="004A3933">
      <w:pPr>
        <w:spacing w:after="0" w:line="276" w:lineRule="auto"/>
        <w:jc w:val="center"/>
        <w:rPr>
          <w:rFonts w:ascii="Lato" w:hAnsi="Lato"/>
          <w:sz w:val="24"/>
          <w:highlight w:val="lightGray"/>
        </w:rPr>
      </w:pPr>
    </w:p>
    <w:p w14:paraId="09822353" w14:textId="77777777" w:rsidR="004A3933" w:rsidRDefault="004A3933" w:rsidP="004A3933">
      <w:pPr>
        <w:spacing w:after="0" w:line="276" w:lineRule="auto"/>
        <w:jc w:val="center"/>
        <w:rPr>
          <w:rFonts w:ascii="Lato" w:hAnsi="Lato"/>
          <w:sz w:val="24"/>
          <w:highlight w:val="lightGray"/>
        </w:rPr>
      </w:pPr>
      <w:r w:rsidRPr="001D54C5">
        <w:rPr>
          <w:rFonts w:ascii="Lato" w:hAnsi="Lato"/>
          <w:sz w:val="24"/>
        </w:rPr>
        <w:t xml:space="preserve">z dnia </w:t>
      </w:r>
    </w:p>
    <w:p w14:paraId="6091D90E" w14:textId="77777777" w:rsidR="004A3933" w:rsidRPr="00E8539F" w:rsidRDefault="004A3933" w:rsidP="004A3933">
      <w:pPr>
        <w:spacing w:after="0" w:line="276" w:lineRule="auto"/>
        <w:jc w:val="center"/>
        <w:rPr>
          <w:rFonts w:ascii="Lato" w:hAnsi="Lato"/>
          <w:sz w:val="24"/>
          <w:highlight w:val="lightGray"/>
        </w:rPr>
      </w:pPr>
    </w:p>
    <w:p w14:paraId="2ABCEAE2" w14:textId="38F4503F" w:rsidR="00AC1AF0" w:rsidRPr="004A3933" w:rsidRDefault="00AC1AF0" w:rsidP="00AC1AF0">
      <w:pPr>
        <w:spacing w:after="0"/>
        <w:jc w:val="center"/>
        <w:rPr>
          <w:rFonts w:ascii="Lato" w:hAnsi="Lato" w:cstheme="minorHAnsi"/>
          <w:b/>
          <w:sz w:val="24"/>
          <w:szCs w:val="24"/>
        </w:rPr>
      </w:pPr>
      <w:r w:rsidRPr="004A3933">
        <w:rPr>
          <w:rFonts w:ascii="Lato" w:hAnsi="Lato" w:cstheme="minorHAnsi"/>
          <w:b/>
          <w:sz w:val="24"/>
          <w:szCs w:val="24"/>
        </w:rPr>
        <w:t>w sprawie wprowadzenie strefy zamieszkania na uli</w:t>
      </w:r>
      <w:r w:rsidR="00682AA4" w:rsidRPr="004A3933">
        <w:rPr>
          <w:rFonts w:ascii="Lato" w:hAnsi="Lato" w:cstheme="minorHAnsi"/>
          <w:b/>
          <w:sz w:val="24"/>
          <w:szCs w:val="24"/>
        </w:rPr>
        <w:t xml:space="preserve">cy </w:t>
      </w:r>
      <w:r w:rsidR="000019BA" w:rsidRPr="004A3933">
        <w:rPr>
          <w:rFonts w:ascii="Lato" w:hAnsi="Lato" w:cstheme="minorHAnsi"/>
          <w:b/>
          <w:sz w:val="24"/>
          <w:szCs w:val="24"/>
        </w:rPr>
        <w:t xml:space="preserve">Skotnica </w:t>
      </w:r>
      <w:r w:rsidR="00682AA4" w:rsidRPr="004A3933">
        <w:rPr>
          <w:rFonts w:ascii="Lato" w:hAnsi="Lato" w:cstheme="minorHAnsi"/>
          <w:b/>
          <w:sz w:val="24"/>
          <w:szCs w:val="24"/>
        </w:rPr>
        <w:t>(</w:t>
      </w:r>
      <w:r w:rsidR="000019BA" w:rsidRPr="004A3933">
        <w:rPr>
          <w:rFonts w:ascii="Lato" w:hAnsi="Lato" w:cstheme="minorHAnsi"/>
          <w:b/>
          <w:sz w:val="24"/>
          <w:szCs w:val="24"/>
        </w:rPr>
        <w:t xml:space="preserve">od ul. Łokietka </w:t>
      </w:r>
      <w:r w:rsidR="009D07DD" w:rsidRPr="004A3933">
        <w:rPr>
          <w:rFonts w:ascii="Lato" w:hAnsi="Lato" w:cstheme="minorHAnsi"/>
          <w:b/>
          <w:sz w:val="24"/>
          <w:szCs w:val="24"/>
        </w:rPr>
        <w:br/>
      </w:r>
      <w:r w:rsidR="000019BA" w:rsidRPr="004A3933">
        <w:rPr>
          <w:rFonts w:ascii="Lato" w:hAnsi="Lato" w:cstheme="minorHAnsi"/>
          <w:b/>
          <w:sz w:val="24"/>
          <w:szCs w:val="24"/>
        </w:rPr>
        <w:t>do K</w:t>
      </w:r>
      <w:r w:rsidR="009D07DD" w:rsidRPr="004A3933">
        <w:rPr>
          <w:rFonts w:ascii="Lato" w:hAnsi="Lato" w:cstheme="minorHAnsi"/>
          <w:b/>
          <w:sz w:val="24"/>
          <w:szCs w:val="24"/>
        </w:rPr>
        <w:t>S</w:t>
      </w:r>
      <w:r w:rsidR="000019BA" w:rsidRPr="004A3933">
        <w:rPr>
          <w:rFonts w:ascii="Lato" w:hAnsi="Lato" w:cstheme="minorHAnsi"/>
          <w:b/>
          <w:sz w:val="24"/>
          <w:szCs w:val="24"/>
        </w:rPr>
        <w:t xml:space="preserve"> Tonianka</w:t>
      </w:r>
      <w:r w:rsidR="00682AA4" w:rsidRPr="004A3933">
        <w:rPr>
          <w:rFonts w:ascii="Lato" w:hAnsi="Lato" w:cstheme="minorHAnsi"/>
          <w:b/>
          <w:sz w:val="24"/>
          <w:szCs w:val="24"/>
        </w:rPr>
        <w:t>)</w:t>
      </w:r>
    </w:p>
    <w:p w14:paraId="5837BF8B" w14:textId="77777777" w:rsidR="00AC1AF0" w:rsidRDefault="00AC1AF0" w:rsidP="00AC1AF0">
      <w:pPr>
        <w:spacing w:after="0"/>
        <w:jc w:val="center"/>
        <w:rPr>
          <w:rFonts w:ascii="Lato" w:hAnsi="Lato" w:cstheme="minorHAnsi"/>
          <w:b/>
        </w:rPr>
      </w:pPr>
    </w:p>
    <w:p w14:paraId="447153EC" w14:textId="77777777" w:rsidR="004A3933" w:rsidRPr="004A3933" w:rsidRDefault="004A3933" w:rsidP="00AC1AF0">
      <w:pPr>
        <w:spacing w:after="0"/>
        <w:jc w:val="center"/>
        <w:rPr>
          <w:rFonts w:ascii="Lato" w:hAnsi="Lato" w:cstheme="minorHAnsi"/>
          <w:b/>
        </w:rPr>
      </w:pPr>
    </w:p>
    <w:p w14:paraId="26A8282E" w14:textId="0F368E45" w:rsidR="009D07DD" w:rsidRPr="004A3933" w:rsidRDefault="009D07DD" w:rsidP="004A3933">
      <w:pPr>
        <w:spacing w:after="0"/>
        <w:rPr>
          <w:rFonts w:ascii="Lato" w:hAnsi="Lato"/>
        </w:rPr>
      </w:pPr>
      <w:r w:rsidRPr="004A3933">
        <w:rPr>
          <w:rFonts w:ascii="Lato" w:hAnsi="Lato"/>
        </w:rPr>
        <w:t>Na podstawie § 3. pkt. 3 lit. g uchwały Nr XCIX/1498/14 Rady Miasta Krakowa z dnia 12 marca 2014 r. w sprawie: organizacji i zakresu działania Dzielnicy IV Prądnik Biały w Krakowie (Dz. Urz. Woj. Małopolskiego z 2021 r. poz. 6698), uchwala się, co następuje:</w:t>
      </w:r>
    </w:p>
    <w:p w14:paraId="35D52F1F" w14:textId="77777777" w:rsidR="009D07DD" w:rsidRPr="004A3933" w:rsidRDefault="009D07DD" w:rsidP="00AC1AF0">
      <w:pPr>
        <w:rPr>
          <w:rFonts w:ascii="Lato" w:hAnsi="Lato"/>
        </w:rPr>
      </w:pPr>
    </w:p>
    <w:p w14:paraId="13622375" w14:textId="77777777" w:rsidR="00682AA4" w:rsidRPr="004A3933" w:rsidRDefault="00AC1AF0" w:rsidP="00682AA4">
      <w:pPr>
        <w:spacing w:after="0"/>
        <w:rPr>
          <w:rFonts w:ascii="Lato" w:hAnsi="Lato"/>
          <w:sz w:val="24"/>
          <w:szCs w:val="24"/>
        </w:rPr>
      </w:pPr>
      <w:r w:rsidRPr="004A3933">
        <w:rPr>
          <w:rFonts w:ascii="Lato" w:hAnsi="Lato"/>
          <w:b/>
          <w:bCs/>
          <w:sz w:val="24"/>
          <w:szCs w:val="24"/>
        </w:rPr>
        <w:t>§ 1</w:t>
      </w:r>
      <w:r w:rsidR="00682AA4" w:rsidRPr="004A3933">
        <w:rPr>
          <w:rFonts w:ascii="Lato" w:hAnsi="Lato"/>
          <w:b/>
          <w:bCs/>
          <w:sz w:val="24"/>
          <w:szCs w:val="24"/>
        </w:rPr>
        <w:t xml:space="preserve">. </w:t>
      </w:r>
      <w:r w:rsidRPr="004A3933">
        <w:rPr>
          <w:rFonts w:ascii="Lato" w:hAnsi="Lato"/>
          <w:sz w:val="24"/>
          <w:szCs w:val="24"/>
        </w:rPr>
        <w:t>Wnioskuje się o wprowadzenie strefy zamieszkania na ulic</w:t>
      </w:r>
      <w:r w:rsidR="00682AA4" w:rsidRPr="004A3933">
        <w:rPr>
          <w:rFonts w:ascii="Lato" w:hAnsi="Lato"/>
          <w:sz w:val="24"/>
          <w:szCs w:val="24"/>
        </w:rPr>
        <w:t xml:space="preserve">y (od ul. Łokietka </w:t>
      </w:r>
    </w:p>
    <w:p w14:paraId="15DAF6D6" w14:textId="00361B4A" w:rsidR="00682AA4" w:rsidRPr="004A3933" w:rsidRDefault="00682AA4" w:rsidP="00682AA4">
      <w:pPr>
        <w:spacing w:after="0"/>
        <w:rPr>
          <w:rFonts w:ascii="Lato" w:hAnsi="Lato"/>
          <w:b/>
          <w:bCs/>
          <w:sz w:val="24"/>
          <w:szCs w:val="24"/>
        </w:rPr>
      </w:pPr>
      <w:r w:rsidRPr="004A3933">
        <w:rPr>
          <w:rFonts w:ascii="Lato" w:hAnsi="Lato"/>
          <w:sz w:val="24"/>
          <w:szCs w:val="24"/>
        </w:rPr>
        <w:t xml:space="preserve">do Klubu Sportowego Tonianka. </w:t>
      </w:r>
    </w:p>
    <w:p w14:paraId="3D8F5FCD" w14:textId="77777777" w:rsidR="00682AA4" w:rsidRPr="004A3933" w:rsidRDefault="00682AA4" w:rsidP="00682AA4">
      <w:pPr>
        <w:spacing w:after="0"/>
        <w:rPr>
          <w:rFonts w:ascii="Lato" w:hAnsi="Lato"/>
          <w:b/>
          <w:bCs/>
          <w:sz w:val="24"/>
          <w:szCs w:val="24"/>
        </w:rPr>
      </w:pPr>
    </w:p>
    <w:p w14:paraId="165CF3EE" w14:textId="62CA2C61" w:rsidR="00AC1AF0" w:rsidRPr="004A3933" w:rsidRDefault="00AC1AF0" w:rsidP="00682AA4">
      <w:pPr>
        <w:spacing w:after="0"/>
        <w:rPr>
          <w:rFonts w:ascii="Lato" w:hAnsi="Lato"/>
          <w:b/>
          <w:bCs/>
          <w:sz w:val="24"/>
          <w:szCs w:val="24"/>
        </w:rPr>
      </w:pPr>
      <w:r w:rsidRPr="004A3933">
        <w:rPr>
          <w:rFonts w:ascii="Lato" w:hAnsi="Lato"/>
          <w:b/>
          <w:bCs/>
          <w:sz w:val="24"/>
          <w:szCs w:val="24"/>
        </w:rPr>
        <w:t>§ 2</w:t>
      </w:r>
      <w:r w:rsidR="00682AA4" w:rsidRPr="004A3933">
        <w:rPr>
          <w:rFonts w:ascii="Lato" w:hAnsi="Lato"/>
          <w:b/>
          <w:bCs/>
          <w:sz w:val="24"/>
          <w:szCs w:val="24"/>
        </w:rPr>
        <w:t xml:space="preserve">. </w:t>
      </w:r>
      <w:r w:rsidRPr="004A3933">
        <w:rPr>
          <w:rFonts w:ascii="Lato" w:hAnsi="Lato"/>
          <w:sz w:val="24"/>
          <w:szCs w:val="24"/>
        </w:rPr>
        <w:t>Wprowadzenie strefy zamieszkania powinno obejmować w szczególności:</w:t>
      </w:r>
    </w:p>
    <w:p w14:paraId="0706AE28" w14:textId="22287BB3" w:rsidR="00AC1AF0" w:rsidRPr="004A3933" w:rsidRDefault="00AC1AF0" w:rsidP="00682AA4">
      <w:pPr>
        <w:numPr>
          <w:ilvl w:val="0"/>
          <w:numId w:val="2"/>
        </w:numPr>
        <w:spacing w:after="0"/>
        <w:rPr>
          <w:rFonts w:ascii="Lato" w:hAnsi="Lato"/>
          <w:sz w:val="24"/>
          <w:szCs w:val="24"/>
        </w:rPr>
      </w:pPr>
      <w:r w:rsidRPr="004A3933">
        <w:rPr>
          <w:rFonts w:ascii="Lato" w:hAnsi="Lato"/>
          <w:sz w:val="24"/>
          <w:szCs w:val="24"/>
        </w:rPr>
        <w:t>Oznakowanie pionowe zgodne z obowiązującymi przepisami (znaki D-40 „strefa zamieszkania” oraz D-41 „koniec strefy zamieszkania”)</w:t>
      </w:r>
      <w:r w:rsidR="00682AA4" w:rsidRPr="004A3933">
        <w:rPr>
          <w:rFonts w:ascii="Lato" w:hAnsi="Lato"/>
          <w:sz w:val="24"/>
          <w:szCs w:val="24"/>
        </w:rPr>
        <w:t>.</w:t>
      </w:r>
    </w:p>
    <w:p w14:paraId="2653ECF4" w14:textId="53ABFCDB" w:rsidR="00AC1AF0" w:rsidRPr="004A3933" w:rsidRDefault="00AC1AF0" w:rsidP="00682AA4">
      <w:pPr>
        <w:numPr>
          <w:ilvl w:val="0"/>
          <w:numId w:val="2"/>
        </w:numPr>
        <w:spacing w:after="0"/>
        <w:rPr>
          <w:rFonts w:ascii="Lato" w:hAnsi="Lato"/>
          <w:sz w:val="24"/>
          <w:szCs w:val="24"/>
        </w:rPr>
      </w:pPr>
      <w:r w:rsidRPr="004A3933">
        <w:rPr>
          <w:rFonts w:ascii="Lato" w:hAnsi="Lato"/>
          <w:sz w:val="24"/>
          <w:szCs w:val="24"/>
        </w:rPr>
        <w:t>Ustalenie maksymalnej dopuszczalnej prędkości pojazdów do 20 km/h</w:t>
      </w:r>
      <w:r w:rsidR="00682AA4" w:rsidRPr="004A3933">
        <w:rPr>
          <w:rFonts w:ascii="Lato" w:hAnsi="Lato"/>
          <w:sz w:val="24"/>
          <w:szCs w:val="24"/>
        </w:rPr>
        <w:t>.</w:t>
      </w:r>
    </w:p>
    <w:p w14:paraId="7CB61DDC" w14:textId="179B5A9A" w:rsidR="00AC1AF0" w:rsidRPr="004A3933" w:rsidRDefault="00AC1AF0" w:rsidP="00682AA4">
      <w:pPr>
        <w:numPr>
          <w:ilvl w:val="0"/>
          <w:numId w:val="2"/>
        </w:numPr>
        <w:spacing w:after="0"/>
        <w:rPr>
          <w:rFonts w:ascii="Lato" w:hAnsi="Lato"/>
          <w:sz w:val="24"/>
          <w:szCs w:val="24"/>
        </w:rPr>
      </w:pPr>
      <w:r w:rsidRPr="004A3933">
        <w:rPr>
          <w:rFonts w:ascii="Lato" w:hAnsi="Lato"/>
          <w:sz w:val="24"/>
          <w:szCs w:val="24"/>
        </w:rPr>
        <w:t>Nadanie pieszym pierwszeństwa na całej szerokości drogi</w:t>
      </w:r>
      <w:r w:rsidR="00682AA4" w:rsidRPr="004A3933">
        <w:rPr>
          <w:rFonts w:ascii="Lato" w:hAnsi="Lato"/>
          <w:sz w:val="24"/>
          <w:szCs w:val="24"/>
        </w:rPr>
        <w:t>.</w:t>
      </w:r>
    </w:p>
    <w:p w14:paraId="71A47D3A" w14:textId="77777777" w:rsidR="00AC1AF0" w:rsidRPr="004A3933" w:rsidRDefault="00AC1AF0" w:rsidP="00682AA4">
      <w:pPr>
        <w:numPr>
          <w:ilvl w:val="0"/>
          <w:numId w:val="2"/>
        </w:numPr>
        <w:spacing w:after="0"/>
        <w:rPr>
          <w:rFonts w:ascii="Lato" w:hAnsi="Lato"/>
          <w:sz w:val="24"/>
          <w:szCs w:val="24"/>
        </w:rPr>
      </w:pPr>
      <w:r w:rsidRPr="004A3933">
        <w:rPr>
          <w:rFonts w:ascii="Lato" w:hAnsi="Lato"/>
          <w:sz w:val="24"/>
          <w:szCs w:val="24"/>
        </w:rPr>
        <w:t>Wyznaczenie miejsc postojowych wyłącznie w miejscach do tego przeznaczonych.</w:t>
      </w:r>
    </w:p>
    <w:p w14:paraId="7112FDE6" w14:textId="77777777" w:rsidR="00682AA4" w:rsidRPr="004A3933" w:rsidRDefault="00682AA4" w:rsidP="004A3933">
      <w:pPr>
        <w:spacing w:after="0"/>
        <w:rPr>
          <w:rFonts w:ascii="Lato" w:hAnsi="Lato"/>
          <w:b/>
          <w:bCs/>
          <w:sz w:val="24"/>
          <w:szCs w:val="24"/>
        </w:rPr>
      </w:pPr>
    </w:p>
    <w:p w14:paraId="0C6C2BEA" w14:textId="57F8377A" w:rsidR="00AC1AF0" w:rsidRPr="004A3933" w:rsidRDefault="00AC1AF0" w:rsidP="004A3933">
      <w:pPr>
        <w:spacing w:after="0"/>
        <w:rPr>
          <w:rFonts w:ascii="Lato" w:hAnsi="Lato"/>
          <w:b/>
          <w:bCs/>
          <w:sz w:val="24"/>
          <w:szCs w:val="24"/>
        </w:rPr>
      </w:pPr>
      <w:r w:rsidRPr="004A3933">
        <w:rPr>
          <w:rFonts w:ascii="Lato" w:hAnsi="Lato"/>
          <w:b/>
          <w:bCs/>
          <w:sz w:val="24"/>
          <w:szCs w:val="24"/>
        </w:rPr>
        <w:t>§ 3</w:t>
      </w:r>
      <w:r w:rsidR="00682AA4" w:rsidRPr="004A3933">
        <w:rPr>
          <w:rFonts w:ascii="Lato" w:hAnsi="Lato"/>
          <w:b/>
          <w:bCs/>
          <w:sz w:val="24"/>
          <w:szCs w:val="24"/>
        </w:rPr>
        <w:t xml:space="preserve">. </w:t>
      </w:r>
      <w:r w:rsidRPr="004A3933">
        <w:rPr>
          <w:rFonts w:ascii="Lato" w:hAnsi="Lato"/>
          <w:sz w:val="24"/>
          <w:szCs w:val="24"/>
        </w:rPr>
        <w:t>Uchwała wchodzi w życie z dniem podjęcia.</w:t>
      </w:r>
    </w:p>
    <w:p w14:paraId="00507B1F" w14:textId="77777777" w:rsidR="00682AA4" w:rsidRPr="004A3933" w:rsidRDefault="00682AA4" w:rsidP="004A3933">
      <w:pPr>
        <w:spacing w:after="0"/>
        <w:rPr>
          <w:rFonts w:ascii="Lato" w:hAnsi="Lato"/>
          <w:b/>
          <w:bCs/>
        </w:rPr>
      </w:pPr>
    </w:p>
    <w:p w14:paraId="6F4F9451" w14:textId="77777777" w:rsidR="00682AA4" w:rsidRPr="004A3933" w:rsidRDefault="00682AA4" w:rsidP="004A3933">
      <w:pPr>
        <w:spacing w:after="0"/>
        <w:rPr>
          <w:rFonts w:ascii="Lato" w:hAnsi="Lato"/>
          <w:b/>
          <w:bCs/>
        </w:rPr>
      </w:pPr>
    </w:p>
    <w:p w14:paraId="64E0500F" w14:textId="2A8FF24F" w:rsidR="00AC1AF0" w:rsidRPr="004A3933" w:rsidRDefault="00AC1AF0" w:rsidP="004A3933">
      <w:pPr>
        <w:spacing w:after="0"/>
        <w:rPr>
          <w:rFonts w:ascii="Lato" w:hAnsi="Lato"/>
          <w:b/>
          <w:bCs/>
        </w:rPr>
      </w:pPr>
      <w:r w:rsidRPr="004A3933">
        <w:rPr>
          <w:rFonts w:ascii="Lato" w:hAnsi="Lato"/>
          <w:b/>
          <w:bCs/>
        </w:rPr>
        <w:t>Uzasadnienie:</w:t>
      </w:r>
    </w:p>
    <w:p w14:paraId="609B1874" w14:textId="77777777" w:rsidR="0051198C" w:rsidRPr="004A3933" w:rsidRDefault="00682AA4" w:rsidP="004A3933">
      <w:pPr>
        <w:spacing w:after="0"/>
        <w:rPr>
          <w:rFonts w:ascii="Lato" w:hAnsi="Lato"/>
        </w:rPr>
      </w:pPr>
      <w:r w:rsidRPr="004A3933">
        <w:rPr>
          <w:rFonts w:ascii="Lato" w:hAnsi="Lato"/>
        </w:rPr>
        <w:t>W opinii Rady Dzielnicy IV Prądnik Biały u</w:t>
      </w:r>
      <w:r w:rsidR="00AC1AF0" w:rsidRPr="004A3933">
        <w:rPr>
          <w:rFonts w:ascii="Lato" w:hAnsi="Lato"/>
        </w:rPr>
        <w:t>zasadnieniem dla wprowadzenia strefy zamieszkania jest dynamiczna zabudowa mieszkaniowa w rejonie wskazanych ulic, powodująca znaczący wzrost natężenia ruchu samochodowego i pieszego</w:t>
      </w:r>
      <w:r w:rsidR="000019BA" w:rsidRPr="004A3933">
        <w:rPr>
          <w:rFonts w:ascii="Lato" w:hAnsi="Lato"/>
        </w:rPr>
        <w:t>, oraz fakt że ulica stanowi deptak spacerowy d</w:t>
      </w:r>
      <w:r w:rsidR="0051198C" w:rsidRPr="004A3933">
        <w:rPr>
          <w:rFonts w:ascii="Lato" w:hAnsi="Lato"/>
        </w:rPr>
        <w:t>o</w:t>
      </w:r>
      <w:r w:rsidR="000019BA" w:rsidRPr="004A3933">
        <w:rPr>
          <w:rFonts w:ascii="Lato" w:hAnsi="Lato"/>
        </w:rPr>
        <w:t xml:space="preserve"> pobliskiego parku i </w:t>
      </w:r>
      <w:r w:rsidR="0051198C" w:rsidRPr="004A3933">
        <w:rPr>
          <w:rFonts w:ascii="Lato" w:hAnsi="Lato"/>
        </w:rPr>
        <w:t>KS</w:t>
      </w:r>
      <w:r w:rsidR="000019BA" w:rsidRPr="004A3933">
        <w:rPr>
          <w:rFonts w:ascii="Lato" w:hAnsi="Lato"/>
        </w:rPr>
        <w:t xml:space="preserve"> Tonianka</w:t>
      </w:r>
      <w:r w:rsidR="00AC1AF0" w:rsidRPr="004A3933">
        <w:rPr>
          <w:rFonts w:ascii="Lato" w:hAnsi="Lato"/>
        </w:rPr>
        <w:t>.</w:t>
      </w:r>
      <w:r w:rsidR="0051198C" w:rsidRPr="004A3933">
        <w:rPr>
          <w:rFonts w:ascii="Lato" w:hAnsi="Lato"/>
        </w:rPr>
        <w:t xml:space="preserve"> </w:t>
      </w:r>
    </w:p>
    <w:p w14:paraId="436DC071" w14:textId="31E8FDC9" w:rsidR="00AC1AF0" w:rsidRPr="004A3933" w:rsidRDefault="0051198C" w:rsidP="004A3933">
      <w:pPr>
        <w:spacing w:after="0"/>
        <w:rPr>
          <w:rFonts w:ascii="Lato" w:hAnsi="Lato"/>
        </w:rPr>
      </w:pPr>
      <w:r w:rsidRPr="004A3933">
        <w:rPr>
          <w:rFonts w:ascii="Lato" w:hAnsi="Lato"/>
        </w:rPr>
        <w:t>Ponadto m</w:t>
      </w:r>
      <w:r w:rsidR="00AC1AF0" w:rsidRPr="004A3933">
        <w:rPr>
          <w:rFonts w:ascii="Lato" w:hAnsi="Lato"/>
        </w:rPr>
        <w:t>ieszkańcy ulic</w:t>
      </w:r>
      <w:r w:rsidRPr="004A3933">
        <w:rPr>
          <w:rFonts w:ascii="Lato" w:hAnsi="Lato"/>
        </w:rPr>
        <w:t>y</w:t>
      </w:r>
      <w:r w:rsidR="00AC1AF0" w:rsidRPr="004A3933">
        <w:rPr>
          <w:rFonts w:ascii="Lato" w:hAnsi="Lato"/>
        </w:rPr>
        <w:t xml:space="preserve"> </w:t>
      </w:r>
      <w:r w:rsidR="000019BA" w:rsidRPr="004A3933">
        <w:rPr>
          <w:rFonts w:ascii="Lato" w:hAnsi="Lato"/>
        </w:rPr>
        <w:t>Skotnica</w:t>
      </w:r>
      <w:r w:rsidR="00AC1AF0" w:rsidRPr="004A3933">
        <w:rPr>
          <w:rFonts w:ascii="Lato" w:hAnsi="Lato"/>
        </w:rPr>
        <w:t xml:space="preserve"> zgłaszają:</w:t>
      </w:r>
    </w:p>
    <w:p w14:paraId="647C94BA" w14:textId="3B2BB11C" w:rsidR="00AC1AF0" w:rsidRPr="004A3933" w:rsidRDefault="0051198C" w:rsidP="004A3933">
      <w:pPr>
        <w:spacing w:after="0"/>
        <w:rPr>
          <w:rFonts w:ascii="Lato" w:hAnsi="Lato"/>
        </w:rPr>
      </w:pPr>
      <w:r w:rsidRPr="004A3933">
        <w:rPr>
          <w:rFonts w:ascii="Lato" w:hAnsi="Lato"/>
        </w:rPr>
        <w:t xml:space="preserve">- </w:t>
      </w:r>
      <w:r w:rsidR="00AC1AF0" w:rsidRPr="004A3933">
        <w:rPr>
          <w:rFonts w:ascii="Lato" w:hAnsi="Lato"/>
        </w:rPr>
        <w:t>pogarszające się bezpieczeństwo pieszych, w tym dzieci,</w:t>
      </w:r>
    </w:p>
    <w:p w14:paraId="1A629012" w14:textId="3C7AAB5A" w:rsidR="00AC1AF0" w:rsidRPr="004A3933" w:rsidRDefault="0051198C" w:rsidP="004A3933">
      <w:pPr>
        <w:spacing w:after="0"/>
        <w:rPr>
          <w:rFonts w:ascii="Lato" w:hAnsi="Lato"/>
        </w:rPr>
      </w:pPr>
      <w:r w:rsidRPr="004A3933">
        <w:rPr>
          <w:rFonts w:ascii="Lato" w:hAnsi="Lato"/>
        </w:rPr>
        <w:t xml:space="preserve">- </w:t>
      </w:r>
      <w:r w:rsidR="00AC1AF0" w:rsidRPr="004A3933">
        <w:rPr>
          <w:rFonts w:ascii="Lato" w:hAnsi="Lato"/>
        </w:rPr>
        <w:t>przekraczanie dopuszczalnej prędkości przez kierujących pojazdami,</w:t>
      </w:r>
    </w:p>
    <w:p w14:paraId="523DB69D" w14:textId="7BB5B514" w:rsidR="00AC1AF0" w:rsidRPr="004A3933" w:rsidRDefault="0051198C" w:rsidP="004A3933">
      <w:pPr>
        <w:spacing w:after="0"/>
        <w:rPr>
          <w:rFonts w:ascii="Lato" w:hAnsi="Lato"/>
        </w:rPr>
      </w:pPr>
      <w:r w:rsidRPr="004A3933">
        <w:rPr>
          <w:rFonts w:ascii="Lato" w:hAnsi="Lato"/>
        </w:rPr>
        <w:t xml:space="preserve">- </w:t>
      </w:r>
      <w:r w:rsidR="00AC1AF0" w:rsidRPr="004A3933">
        <w:rPr>
          <w:rFonts w:ascii="Lato" w:hAnsi="Lato"/>
        </w:rPr>
        <w:t>brak infrastruktury wyraźnie uprzywilejowującej ruch pieszy,</w:t>
      </w:r>
    </w:p>
    <w:p w14:paraId="24938818" w14:textId="558A712B" w:rsidR="00AC1AF0" w:rsidRPr="004A3933" w:rsidRDefault="0051198C" w:rsidP="004A3933">
      <w:pPr>
        <w:spacing w:after="0"/>
        <w:rPr>
          <w:rFonts w:ascii="Lato" w:hAnsi="Lato"/>
        </w:rPr>
      </w:pPr>
      <w:r w:rsidRPr="004A3933">
        <w:rPr>
          <w:rFonts w:ascii="Lato" w:hAnsi="Lato"/>
        </w:rPr>
        <w:t xml:space="preserve">- </w:t>
      </w:r>
      <w:r w:rsidR="00AC1AF0" w:rsidRPr="004A3933">
        <w:rPr>
          <w:rFonts w:ascii="Lato" w:hAnsi="Lato"/>
        </w:rPr>
        <w:t>rosnącą liczbę nowych inwestycji mieszkaniowych generujących dodatkowy ruch.</w:t>
      </w:r>
    </w:p>
    <w:p w14:paraId="6B7531D5" w14:textId="51663C46" w:rsidR="001F3D94" w:rsidRDefault="00AC1AF0" w:rsidP="004A3933">
      <w:pPr>
        <w:spacing w:after="0"/>
        <w:rPr>
          <w:rFonts w:ascii="Lato" w:hAnsi="Lato"/>
        </w:rPr>
      </w:pPr>
      <w:r w:rsidRPr="004A3933">
        <w:rPr>
          <w:rFonts w:ascii="Lato" w:hAnsi="Lato"/>
        </w:rPr>
        <w:t>Wprowadzenie strefy zamieszkania przyczyni się do uspokojenia ruchu, poprawy bezpieczeństwa oraz podniesienia jakości życia mieszkańców.</w:t>
      </w:r>
    </w:p>
    <w:p w14:paraId="4F3C143A" w14:textId="77777777" w:rsidR="004A3933" w:rsidRDefault="004A3933" w:rsidP="004A3933">
      <w:pPr>
        <w:spacing w:after="0"/>
        <w:rPr>
          <w:rFonts w:ascii="Lato" w:hAnsi="Lato"/>
        </w:rPr>
      </w:pPr>
    </w:p>
    <w:p w14:paraId="4ED7BA80" w14:textId="6F2B79A6" w:rsidR="00DA1633" w:rsidRPr="009C0AD3" w:rsidRDefault="00DA1633" w:rsidP="00DA1633">
      <w:pPr>
        <w:spacing w:line="276" w:lineRule="auto"/>
        <w:ind w:left="4820"/>
        <w:rPr>
          <w:rFonts w:ascii="Lato" w:hAnsi="Lato"/>
          <w:sz w:val="24"/>
          <w:szCs w:val="24"/>
        </w:rPr>
      </w:pPr>
      <w:r w:rsidRPr="009C0AD3">
        <w:rPr>
          <w:rFonts w:ascii="Lato" w:hAnsi="Lato"/>
          <w:sz w:val="24"/>
          <w:szCs w:val="24"/>
        </w:rPr>
        <w:t>Przewodniczący Komisji</w:t>
      </w:r>
      <w:r>
        <w:rPr>
          <w:rFonts w:ascii="Lato" w:hAnsi="Lato"/>
          <w:sz w:val="24"/>
          <w:szCs w:val="24"/>
        </w:rPr>
        <w:t xml:space="preserve"> Infrastruktury</w:t>
      </w:r>
    </w:p>
    <w:p w14:paraId="2B8E0B86" w14:textId="77777777" w:rsidR="00DA1633" w:rsidRPr="009C0AD3" w:rsidRDefault="00DA1633" w:rsidP="00DA1633">
      <w:pPr>
        <w:spacing w:line="276" w:lineRule="auto"/>
        <w:ind w:left="5954"/>
        <w:rPr>
          <w:rFonts w:ascii="Lato" w:hAnsi="Lato"/>
          <w:b/>
          <w:bCs/>
          <w:sz w:val="24"/>
          <w:szCs w:val="24"/>
        </w:rPr>
      </w:pPr>
      <w:r w:rsidRPr="009C0AD3">
        <w:rPr>
          <w:rFonts w:ascii="Lato" w:hAnsi="Lato"/>
          <w:b/>
          <w:bCs/>
          <w:sz w:val="24"/>
          <w:szCs w:val="24"/>
        </w:rPr>
        <w:t>Jakub Kornecki</w:t>
      </w:r>
    </w:p>
    <w:p w14:paraId="2500A931" w14:textId="77777777" w:rsidR="004A3933" w:rsidRPr="004A3933" w:rsidRDefault="004A3933" w:rsidP="004A3933">
      <w:pPr>
        <w:spacing w:after="0"/>
        <w:rPr>
          <w:rFonts w:ascii="Lato" w:hAnsi="Lato"/>
        </w:rPr>
      </w:pPr>
    </w:p>
    <w:sectPr w:rsidR="004A3933" w:rsidRPr="004A3933" w:rsidSect="004A393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70A7"/>
    <w:multiLevelType w:val="multilevel"/>
    <w:tmpl w:val="FD5C3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B51D62"/>
    <w:multiLevelType w:val="multilevel"/>
    <w:tmpl w:val="D0DE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E459B"/>
    <w:multiLevelType w:val="multilevel"/>
    <w:tmpl w:val="0B36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942760">
    <w:abstractNumId w:val="1"/>
  </w:num>
  <w:num w:numId="2" w16cid:durableId="929200842">
    <w:abstractNumId w:val="0"/>
  </w:num>
  <w:num w:numId="3" w16cid:durableId="252322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F0"/>
    <w:rsid w:val="000019BA"/>
    <w:rsid w:val="0001432D"/>
    <w:rsid w:val="001F3D94"/>
    <w:rsid w:val="0029485D"/>
    <w:rsid w:val="00325EEE"/>
    <w:rsid w:val="00464189"/>
    <w:rsid w:val="0047720E"/>
    <w:rsid w:val="004A3933"/>
    <w:rsid w:val="0051198C"/>
    <w:rsid w:val="00682AA4"/>
    <w:rsid w:val="0072145C"/>
    <w:rsid w:val="007936C4"/>
    <w:rsid w:val="008C1FCC"/>
    <w:rsid w:val="00912722"/>
    <w:rsid w:val="00971631"/>
    <w:rsid w:val="009A24AA"/>
    <w:rsid w:val="009D07DD"/>
    <w:rsid w:val="00A05F8E"/>
    <w:rsid w:val="00AC1AF0"/>
    <w:rsid w:val="00B41D8D"/>
    <w:rsid w:val="00DA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6783"/>
  <w15:chartTrackingRefBased/>
  <w15:docId w15:val="{19DF07A9-C09E-4ECA-B019-4B2B4646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AF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1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1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A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1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1A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1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1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1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1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1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A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1A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1A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1A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1A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1A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1A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1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1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1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1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1A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1A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1A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1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1A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1A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 Kornecki</dc:creator>
  <cp:keywords/>
  <dc:description/>
  <cp:lastModifiedBy>Nowak Anna</cp:lastModifiedBy>
  <cp:revision>4</cp:revision>
  <dcterms:created xsi:type="dcterms:W3CDTF">2026-03-04T13:02:00Z</dcterms:created>
  <dcterms:modified xsi:type="dcterms:W3CDTF">2026-03-20T12:15:00Z</dcterms:modified>
</cp:coreProperties>
</file>