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B67C" w14:textId="1762FBF5" w:rsidR="0048223A" w:rsidRPr="003C3C57" w:rsidRDefault="0048223A" w:rsidP="003C3C57">
      <w:pPr>
        <w:spacing w:after="0" w:line="276" w:lineRule="auto"/>
        <w:jc w:val="right"/>
        <w:rPr>
          <w:rFonts w:ascii="Lato" w:hAnsi="Lato"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C3C57">
        <w:rPr>
          <w:rFonts w:ascii="Lato" w:hAnsi="Lato" w:cstheme="minorHAnsi"/>
          <w:i/>
        </w:rPr>
        <w:t xml:space="preserve">Projekt uchwały Komisji </w:t>
      </w:r>
      <w:r w:rsidR="000E1AE9" w:rsidRPr="003C3C57">
        <w:rPr>
          <w:rFonts w:ascii="Lato" w:hAnsi="Lato" w:cstheme="minorHAnsi"/>
          <w:i/>
        </w:rPr>
        <w:t xml:space="preserve">infrastruktury </w:t>
      </w:r>
      <w:r w:rsidRPr="003C3C57">
        <w:rPr>
          <w:rFonts w:ascii="Lato" w:hAnsi="Lato" w:cstheme="minorHAnsi"/>
          <w:i/>
        </w:rPr>
        <w:t xml:space="preserve"> </w:t>
      </w:r>
    </w:p>
    <w:p w14:paraId="6D67A995" w14:textId="77777777" w:rsidR="0048223A" w:rsidRPr="003C3C57" w:rsidRDefault="0048223A" w:rsidP="003C3C57">
      <w:pPr>
        <w:spacing w:after="0" w:line="276" w:lineRule="auto"/>
        <w:jc w:val="center"/>
        <w:rPr>
          <w:rFonts w:ascii="Lato" w:hAnsi="Lato" w:cstheme="minorHAnsi"/>
        </w:rPr>
      </w:pPr>
    </w:p>
    <w:p w14:paraId="3CE1A09B" w14:textId="77777777" w:rsidR="0048223A" w:rsidRPr="003C3C57" w:rsidRDefault="0048223A" w:rsidP="003C3C57">
      <w:pPr>
        <w:spacing w:after="0" w:line="276" w:lineRule="auto"/>
        <w:jc w:val="center"/>
        <w:rPr>
          <w:rFonts w:ascii="Lato" w:hAnsi="Lato" w:cstheme="minorHAnsi"/>
        </w:rPr>
      </w:pPr>
    </w:p>
    <w:p w14:paraId="36DB2E4E" w14:textId="1498D6B2" w:rsidR="0048223A" w:rsidRPr="003C3C57" w:rsidRDefault="003C3C57" w:rsidP="003C3C57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  <w:r w:rsidRPr="003C3C57">
        <w:rPr>
          <w:rFonts w:ascii="Lato" w:hAnsi="Lato" w:cstheme="minorHAnsi"/>
          <w:b/>
          <w:sz w:val="24"/>
          <w:szCs w:val="24"/>
        </w:rPr>
        <w:t>UCHWAŁA NR ………./2026</w:t>
      </w:r>
    </w:p>
    <w:p w14:paraId="118C3191" w14:textId="7E9DDCBB" w:rsidR="0048223A" w:rsidRPr="003C3C57" w:rsidRDefault="003C3C57" w:rsidP="003C3C57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  <w:r w:rsidRPr="003C3C57">
        <w:rPr>
          <w:rFonts w:ascii="Lato" w:hAnsi="Lato" w:cstheme="minorHAnsi"/>
          <w:b/>
          <w:sz w:val="24"/>
          <w:szCs w:val="24"/>
        </w:rPr>
        <w:t>RADY DZIELNICY IV PRĄDNIK BIAŁY</w:t>
      </w:r>
    </w:p>
    <w:p w14:paraId="60573FAE" w14:textId="77777777" w:rsidR="003C3C57" w:rsidRDefault="003C3C57" w:rsidP="003C3C57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</w:p>
    <w:p w14:paraId="4A56493D" w14:textId="263BD496" w:rsidR="0048223A" w:rsidRPr="003C3C57" w:rsidRDefault="0048223A" w:rsidP="003C3C57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  <w:r w:rsidRPr="003C3C57">
        <w:rPr>
          <w:rFonts w:ascii="Lato" w:hAnsi="Lato" w:cstheme="minorHAnsi"/>
          <w:b/>
          <w:sz w:val="24"/>
          <w:szCs w:val="24"/>
        </w:rPr>
        <w:t>z dnia …….. 202</w:t>
      </w:r>
      <w:r w:rsidR="000E1AE9" w:rsidRPr="003C3C57">
        <w:rPr>
          <w:rFonts w:ascii="Lato" w:hAnsi="Lato" w:cstheme="minorHAnsi"/>
          <w:b/>
          <w:sz w:val="24"/>
          <w:szCs w:val="24"/>
        </w:rPr>
        <w:t>6</w:t>
      </w:r>
      <w:r w:rsidRPr="003C3C57">
        <w:rPr>
          <w:rFonts w:ascii="Lato" w:hAnsi="Lato" w:cstheme="minorHAnsi"/>
          <w:b/>
          <w:sz w:val="24"/>
          <w:szCs w:val="24"/>
        </w:rPr>
        <w:t xml:space="preserve"> r.</w:t>
      </w:r>
    </w:p>
    <w:p w14:paraId="6B448086" w14:textId="77777777" w:rsidR="0048223A" w:rsidRPr="003C3C57" w:rsidRDefault="0048223A" w:rsidP="003C3C57">
      <w:pPr>
        <w:spacing w:after="0" w:line="276" w:lineRule="auto"/>
        <w:jc w:val="center"/>
        <w:rPr>
          <w:rFonts w:ascii="Lato" w:hAnsi="Lato" w:cstheme="minorHAnsi"/>
        </w:rPr>
      </w:pPr>
    </w:p>
    <w:p w14:paraId="527CAEEC" w14:textId="0EE6EDB5" w:rsidR="005671D6" w:rsidRPr="003C3C57" w:rsidRDefault="0048223A" w:rsidP="003C3C57">
      <w:pPr>
        <w:spacing w:after="0" w:line="276" w:lineRule="auto"/>
        <w:jc w:val="center"/>
        <w:rPr>
          <w:rFonts w:ascii="Lato" w:hAnsi="Lato" w:cstheme="minorHAnsi"/>
          <w:b/>
          <w:bCs/>
          <w:sz w:val="24"/>
          <w:szCs w:val="24"/>
        </w:rPr>
      </w:pPr>
      <w:r w:rsidRPr="003C3C57">
        <w:rPr>
          <w:rFonts w:ascii="Lato" w:hAnsi="Lato" w:cstheme="minorHAnsi"/>
          <w:b/>
          <w:sz w:val="24"/>
          <w:szCs w:val="24"/>
        </w:rPr>
        <w:t xml:space="preserve">w sprawie </w:t>
      </w:r>
      <w:r w:rsidR="000E1AE9" w:rsidRPr="003C3C57">
        <w:rPr>
          <w:rFonts w:ascii="Lato" w:hAnsi="Lato" w:cstheme="minorHAnsi"/>
          <w:b/>
          <w:bCs/>
          <w:color w:val="222222"/>
          <w:sz w:val="24"/>
          <w:szCs w:val="24"/>
          <w:shd w:val="clear" w:color="auto" w:fill="FFFFFF"/>
        </w:rPr>
        <w:t>wniosku o etapowanie zadania pn. „Przebudowa ul. Gaik wraz ze skrzyżowaniami z ul. Łokietka i ul. Jasnogórską” oraz o pilną realizację etapu środkowego</w:t>
      </w:r>
    </w:p>
    <w:p w14:paraId="2942C18F" w14:textId="77777777" w:rsidR="009B7C64" w:rsidRDefault="009B7C64" w:rsidP="003C3C57">
      <w:pPr>
        <w:spacing w:after="0" w:line="276" w:lineRule="auto"/>
        <w:rPr>
          <w:rFonts w:ascii="Lato" w:hAnsi="Lato" w:cstheme="minorHAnsi"/>
        </w:rPr>
      </w:pPr>
    </w:p>
    <w:p w14:paraId="12782E0C" w14:textId="77777777" w:rsidR="003C3C57" w:rsidRPr="003C3C57" w:rsidRDefault="003C3C57" w:rsidP="003C3C57">
      <w:pPr>
        <w:spacing w:after="0" w:line="276" w:lineRule="auto"/>
        <w:rPr>
          <w:rFonts w:ascii="Lato" w:hAnsi="Lato" w:cstheme="minorHAnsi"/>
        </w:rPr>
      </w:pPr>
    </w:p>
    <w:p w14:paraId="010853C9" w14:textId="787FA5DA" w:rsidR="0048223A" w:rsidRPr="003C3C57" w:rsidRDefault="0048223A" w:rsidP="003C3C57">
      <w:pPr>
        <w:spacing w:after="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 xml:space="preserve">Na podstawie § 3 pkt. </w:t>
      </w:r>
      <w:r w:rsidR="000E1AE9" w:rsidRPr="003C3C57">
        <w:rPr>
          <w:rFonts w:ascii="Lato" w:hAnsi="Lato" w:cstheme="minorHAnsi"/>
        </w:rPr>
        <w:t>3</w:t>
      </w:r>
      <w:r w:rsidRPr="003C3C57">
        <w:rPr>
          <w:rFonts w:ascii="Lato" w:hAnsi="Lato" w:cstheme="minorHAnsi"/>
        </w:rPr>
        <w:t xml:space="preserve"> lit. </w:t>
      </w:r>
      <w:r w:rsidR="003C3C57">
        <w:rPr>
          <w:rFonts w:ascii="Lato" w:hAnsi="Lato" w:cstheme="minorHAnsi"/>
        </w:rPr>
        <w:t>g</w:t>
      </w:r>
      <w:r w:rsidRPr="003C3C57">
        <w:rPr>
          <w:rFonts w:ascii="Lato" w:hAnsi="Lato" w:cstheme="minorHAnsi"/>
        </w:rPr>
        <w:t xml:space="preserve"> uchwały Nr XCIX/1498/14 Rady Miasta Krakowa z dnia 12 marca 2014 r. w sprawie: organizacji i zakresu działania Dzielnicy IV Prądnik Biały w Krakowie (Dz. Urz. Woj. Małopolskiego z 2021 r. poz. 6698)</w:t>
      </w:r>
      <w:r w:rsidR="00DA2982">
        <w:rPr>
          <w:rFonts w:ascii="Lato" w:hAnsi="Lato" w:cstheme="minorHAnsi"/>
        </w:rPr>
        <w:t>;</w:t>
      </w:r>
      <w:r w:rsidRPr="003C3C57">
        <w:rPr>
          <w:rFonts w:ascii="Lato" w:hAnsi="Lato" w:cstheme="minorHAnsi"/>
        </w:rPr>
        <w:t xml:space="preserve"> uchwala, co następuje:</w:t>
      </w:r>
    </w:p>
    <w:p w14:paraId="3782E86A" w14:textId="77777777" w:rsidR="0048223A" w:rsidRPr="003C3C57" w:rsidRDefault="0048223A" w:rsidP="003C3C57">
      <w:pPr>
        <w:spacing w:after="0" w:line="276" w:lineRule="auto"/>
        <w:rPr>
          <w:rFonts w:ascii="Lato" w:hAnsi="Lato" w:cstheme="minorHAnsi"/>
        </w:rPr>
      </w:pPr>
    </w:p>
    <w:p w14:paraId="7F6CE039" w14:textId="29B922BB" w:rsidR="005351E7" w:rsidRPr="003C3C57" w:rsidRDefault="00712163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3C3C57">
        <w:rPr>
          <w:rFonts w:ascii="Lato" w:hAnsi="Lato" w:cstheme="minorHAnsi"/>
          <w:sz w:val="24"/>
          <w:szCs w:val="24"/>
        </w:rPr>
        <w:t xml:space="preserve">§1. </w:t>
      </w:r>
      <w:r w:rsidR="00A64E18" w:rsidRPr="003C3C57">
        <w:rPr>
          <w:rFonts w:ascii="Lato" w:hAnsi="Lato" w:cstheme="minorHAnsi"/>
          <w:sz w:val="24"/>
          <w:szCs w:val="24"/>
        </w:rPr>
        <w:t>Wnioskuje się o etapowanie zadania inwestycyjnego obejmującego przebudowę ul. Gaik wraz ze skrzyżowaniami z ul. Łokietka i ul. Jasnogórską, w tym budowę ronda na skrzyżowaniu z ul. Jasnogórską.</w:t>
      </w:r>
    </w:p>
    <w:p w14:paraId="214433EF" w14:textId="77777777" w:rsidR="003C3C57" w:rsidRPr="003C3C57" w:rsidRDefault="003C3C57" w:rsidP="003C3C57">
      <w:pPr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62D375A2" w14:textId="7D3943EA" w:rsidR="00A64E18" w:rsidRPr="003C3C57" w:rsidRDefault="005351E7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3C3C57">
        <w:rPr>
          <w:rFonts w:ascii="Lato" w:hAnsi="Lato" w:cstheme="minorHAnsi"/>
          <w:sz w:val="24"/>
          <w:szCs w:val="24"/>
        </w:rPr>
        <w:t xml:space="preserve">§2. </w:t>
      </w:r>
      <w:r w:rsidR="00A64E18" w:rsidRPr="003C3C57">
        <w:rPr>
          <w:rFonts w:ascii="Lato" w:hAnsi="Lato" w:cstheme="minorHAnsi"/>
          <w:sz w:val="24"/>
          <w:szCs w:val="24"/>
        </w:rPr>
        <w:t>Wskazuje się, że najbardziej pilnym i kluczowym z punktu widzenia bezpieczeństwa mieszkańców jest Etap II inwestycji, obejmujący odcinek od ul. Na Budzyniu do pętli autobusowej, ponieważ:</w:t>
      </w:r>
    </w:p>
    <w:p w14:paraId="6554A596" w14:textId="2FE2FACE" w:rsidR="00A64E18" w:rsidRPr="003C3C57" w:rsidRDefault="00A64E18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3C3C57">
        <w:rPr>
          <w:rFonts w:ascii="Lato" w:hAnsi="Lato" w:cstheme="minorHAnsi"/>
          <w:sz w:val="24"/>
          <w:szCs w:val="24"/>
        </w:rPr>
        <w:t>- na tym odcinku brakuje chodnika,</w:t>
      </w:r>
    </w:p>
    <w:p w14:paraId="7B6159B5" w14:textId="2615E392" w:rsidR="00A64E18" w:rsidRPr="003C3C57" w:rsidRDefault="00A64E18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3C3C57">
        <w:rPr>
          <w:rFonts w:ascii="Lato" w:hAnsi="Lato" w:cstheme="minorHAnsi"/>
          <w:sz w:val="24"/>
          <w:szCs w:val="24"/>
        </w:rPr>
        <w:t>- ulica jest wąska i niebezpieczna dla pieszych,</w:t>
      </w:r>
    </w:p>
    <w:p w14:paraId="60BB7C5F" w14:textId="06013209" w:rsidR="00A64E18" w:rsidRPr="003C3C57" w:rsidRDefault="00A64E18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3C3C57">
        <w:rPr>
          <w:rFonts w:ascii="Lato" w:hAnsi="Lato" w:cstheme="minorHAnsi"/>
          <w:sz w:val="24"/>
          <w:szCs w:val="24"/>
        </w:rPr>
        <w:t>- występuje intensywny ruch lokalny, w tym dojścia do pętli autobusowej,</w:t>
      </w:r>
    </w:p>
    <w:p w14:paraId="6C13938F" w14:textId="69148F84" w:rsidR="005351E7" w:rsidRPr="003C3C57" w:rsidRDefault="00A64E18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3C3C57">
        <w:rPr>
          <w:rFonts w:ascii="Lato" w:hAnsi="Lato" w:cstheme="minorHAnsi"/>
          <w:sz w:val="24"/>
          <w:szCs w:val="24"/>
        </w:rPr>
        <w:t>- realizacja etapu umożliwi wykonanie kanalizacji deszczowej oraz przebudowę ul. Waniliowej, co znacząco poprawi warunki odwodnienia i bezpieczeństwa w tym rejonie.</w:t>
      </w:r>
    </w:p>
    <w:p w14:paraId="331DC24F" w14:textId="77777777" w:rsidR="00A64E18" w:rsidRPr="003C3C57" w:rsidRDefault="00A64E18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</w:p>
    <w:p w14:paraId="07E7F0FC" w14:textId="54D2B95B" w:rsidR="0048223A" w:rsidRPr="003C3C57" w:rsidRDefault="00712163" w:rsidP="003C3C5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3C3C57">
        <w:rPr>
          <w:rFonts w:ascii="Lato" w:hAnsi="Lato" w:cstheme="minorHAnsi"/>
          <w:sz w:val="24"/>
          <w:szCs w:val="24"/>
        </w:rPr>
        <w:t>§</w:t>
      </w:r>
      <w:r w:rsidR="005351E7" w:rsidRPr="003C3C57">
        <w:rPr>
          <w:rFonts w:ascii="Lato" w:hAnsi="Lato" w:cstheme="minorHAnsi"/>
          <w:sz w:val="24"/>
          <w:szCs w:val="24"/>
        </w:rPr>
        <w:t>3</w:t>
      </w:r>
      <w:r w:rsidR="0048223A" w:rsidRPr="003C3C57">
        <w:rPr>
          <w:rFonts w:ascii="Lato" w:hAnsi="Lato" w:cstheme="minorHAnsi"/>
          <w:sz w:val="24"/>
          <w:szCs w:val="24"/>
        </w:rPr>
        <w:t>. Uchwała wchodzi w życie z dniem podjęcia.</w:t>
      </w:r>
    </w:p>
    <w:p w14:paraId="6814B110" w14:textId="77777777" w:rsidR="0048223A" w:rsidRPr="003C3C57" w:rsidRDefault="0048223A" w:rsidP="003C3C57">
      <w:pPr>
        <w:spacing w:after="0" w:line="276" w:lineRule="auto"/>
        <w:rPr>
          <w:rFonts w:ascii="Lato" w:hAnsi="Lato" w:cstheme="minorHAnsi"/>
        </w:rPr>
      </w:pPr>
    </w:p>
    <w:p w14:paraId="41B08BEF" w14:textId="77777777" w:rsidR="0048223A" w:rsidRPr="003C3C57" w:rsidRDefault="0048223A" w:rsidP="003C3C57">
      <w:pPr>
        <w:spacing w:after="0" w:line="276" w:lineRule="auto"/>
        <w:rPr>
          <w:rFonts w:ascii="Lato" w:hAnsi="Lato" w:cstheme="minorHAnsi"/>
        </w:rPr>
      </w:pPr>
    </w:p>
    <w:p w14:paraId="2CF529F7" w14:textId="77777777" w:rsidR="0048223A" w:rsidRPr="003C3C57" w:rsidRDefault="0048223A" w:rsidP="003C3C57">
      <w:pPr>
        <w:spacing w:after="0" w:line="276" w:lineRule="auto"/>
        <w:rPr>
          <w:rFonts w:ascii="Lato" w:hAnsi="Lato" w:cstheme="minorHAnsi"/>
          <w:bCs/>
        </w:rPr>
      </w:pPr>
      <w:r w:rsidRPr="003C3C57">
        <w:rPr>
          <w:rFonts w:ascii="Lato" w:hAnsi="Lato" w:cstheme="minorHAnsi"/>
          <w:bCs/>
        </w:rPr>
        <w:t>Uzasadnienie:</w:t>
      </w:r>
    </w:p>
    <w:p w14:paraId="5579A88A" w14:textId="05FF6822" w:rsidR="00A64E18" w:rsidRPr="003C3C57" w:rsidRDefault="00BF4A4E" w:rsidP="003C3C57">
      <w:pPr>
        <w:pStyle w:val="NormalnyWeb"/>
        <w:spacing w:before="0" w:beforeAutospacing="0" w:after="120" w:afterAutospacing="0" w:line="276" w:lineRule="auto"/>
        <w:rPr>
          <w:rFonts w:ascii="Lato" w:hAnsi="Lato" w:cstheme="minorHAnsi"/>
          <w:sz w:val="22"/>
          <w:szCs w:val="22"/>
        </w:rPr>
      </w:pPr>
      <w:r w:rsidRPr="003C3C57">
        <w:rPr>
          <w:rFonts w:ascii="Lato" w:hAnsi="Lato" w:cstheme="minorHAnsi"/>
          <w:sz w:val="22"/>
          <w:szCs w:val="22"/>
        </w:rPr>
        <w:t>Rada Dzielnicy IV Prądnik Biały podejmuje niniejsz</w:t>
      </w:r>
      <w:r w:rsidR="00EA1624" w:rsidRPr="003C3C57">
        <w:rPr>
          <w:rFonts w:ascii="Lato" w:hAnsi="Lato" w:cstheme="minorHAnsi"/>
          <w:sz w:val="22"/>
          <w:szCs w:val="22"/>
        </w:rPr>
        <w:t>ą</w:t>
      </w:r>
      <w:r w:rsidRPr="003C3C57">
        <w:rPr>
          <w:rFonts w:ascii="Lato" w:hAnsi="Lato" w:cstheme="minorHAnsi"/>
          <w:sz w:val="22"/>
          <w:szCs w:val="22"/>
        </w:rPr>
        <w:t xml:space="preserve"> uchwałę w oparciu o </w:t>
      </w:r>
      <w:r w:rsidR="00A64E18" w:rsidRPr="003C3C57">
        <w:rPr>
          <w:rFonts w:ascii="Lato" w:hAnsi="Lato" w:cstheme="minorHAnsi"/>
          <w:sz w:val="22"/>
          <w:szCs w:val="22"/>
        </w:rPr>
        <w:t>analizy przeprowadzone przez Komisję Infrastruktury Rady Dzielnicy IV, które jednoznacznie wskazują, że aktualne szacunki kosztów realizacji całości zadania wynoszą około 55 mln zł, co – przy obecnej sytuacji finansowej Miasta Krakowa – znacząco ogranicza możliwość realizacji inwestycji w jednym etapie.</w:t>
      </w:r>
    </w:p>
    <w:p w14:paraId="26F6C395" w14:textId="77777777" w:rsidR="00A64E18" w:rsidRPr="003C3C57" w:rsidRDefault="00A64E18" w:rsidP="003C3C57">
      <w:pPr>
        <w:spacing w:after="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 xml:space="preserve">Ponadto Komisja Infrastruktury RD IV zwraca uwagę, że po oddaniu do użytkowania Trasy Wolbromskiej oraz Północnej Obwodnicy Miasta Krakowa, ulica Gaik utraciła charakter drogi </w:t>
      </w:r>
      <w:r w:rsidRPr="003C3C57">
        <w:rPr>
          <w:rFonts w:ascii="Lato" w:hAnsi="Lato" w:cstheme="minorHAnsi"/>
        </w:rPr>
        <w:br/>
      </w:r>
      <w:r w:rsidRPr="003C3C57">
        <w:rPr>
          <w:rFonts w:ascii="Lato" w:hAnsi="Lato" w:cstheme="minorHAnsi"/>
        </w:rPr>
        <w:lastRenderedPageBreak/>
        <w:t>o znaczeniu ponadlokalnym i obecnie pełni funkcję drogi lokalnej, obsługującej głównie ruch mieszkańców okolicznych osiedli.</w:t>
      </w:r>
    </w:p>
    <w:p w14:paraId="3A0DFC0D" w14:textId="77777777" w:rsidR="00A64E18" w:rsidRPr="003C3C57" w:rsidRDefault="00A64E18" w:rsidP="003C3C57">
      <w:pPr>
        <w:spacing w:after="12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 xml:space="preserve">Komisja Infrastruktury podkreśla, że powyższa zmiana funkcji komunikacyjnej ulicy Gaik powoduje, iż realizacja pełnego zakresu inwestycji w obecnym momencie nie jest niezbędna, co nie wyklucza jednak zasadności jej realizacji w przyszłości, wraz z dalszym rozwojem tej części miasta. </w:t>
      </w:r>
    </w:p>
    <w:p w14:paraId="245D2BC8" w14:textId="7F7AEB8A" w:rsidR="00A64E18" w:rsidRPr="003C3C57" w:rsidRDefault="00A64E18" w:rsidP="003C3C57">
      <w:pPr>
        <w:spacing w:after="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 xml:space="preserve">W związku z powyższym Rada Dzielnicy IV opiniuje pozytywnie </w:t>
      </w:r>
      <w:r w:rsidR="005C4DF1" w:rsidRPr="003C3C57">
        <w:rPr>
          <w:rFonts w:ascii="Lato" w:hAnsi="Lato" w:cstheme="minorHAnsi"/>
        </w:rPr>
        <w:t>wskazania</w:t>
      </w:r>
      <w:r w:rsidRPr="003C3C57">
        <w:rPr>
          <w:rFonts w:ascii="Lato" w:hAnsi="Lato" w:cstheme="minorHAnsi"/>
        </w:rPr>
        <w:t xml:space="preserve"> Komisji Infrastruktury o podział zadania na trzy etapy realizacyjne:</w:t>
      </w:r>
    </w:p>
    <w:p w14:paraId="25654D28" w14:textId="77777777" w:rsidR="00A64E18" w:rsidRPr="003C3C57" w:rsidRDefault="00A64E18" w:rsidP="003C3C57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>Etap I – przebudowa skrzyżowania ul. Gaik z ul. Łokietka oraz przebudowa ul. Gaik na odcinku od ul. Łokietka do ul. Na Budzyniu,</w:t>
      </w:r>
    </w:p>
    <w:p w14:paraId="3A4DC588" w14:textId="77777777" w:rsidR="00A64E18" w:rsidRPr="003C3C57" w:rsidRDefault="00A64E18" w:rsidP="003C3C57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>Etap II – przebudowa ul. Gaik na odcinku od ul. Na Budzyniu do pętli autobusowej,</w:t>
      </w:r>
    </w:p>
    <w:p w14:paraId="30D9CB15" w14:textId="2513122F" w:rsidR="00AB4A7F" w:rsidRPr="003C3C57" w:rsidRDefault="00A64E18" w:rsidP="003C3C57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 xml:space="preserve">Etap III – przebudowa ul. Gaik na odcinku od pętli autobusowej do ul. Jasnogórskiej wraz </w:t>
      </w:r>
      <w:r w:rsidR="005C4DF1" w:rsidRPr="003C3C57">
        <w:rPr>
          <w:rFonts w:ascii="Lato" w:hAnsi="Lato" w:cstheme="minorHAnsi"/>
        </w:rPr>
        <w:br/>
      </w:r>
      <w:r w:rsidRPr="003C3C57">
        <w:rPr>
          <w:rFonts w:ascii="Lato" w:hAnsi="Lato" w:cstheme="minorHAnsi"/>
        </w:rPr>
        <w:t>z budową ronda na skrzyżowaniu z ul. Jasnogórską.</w:t>
      </w:r>
    </w:p>
    <w:p w14:paraId="565F487F" w14:textId="77777777" w:rsidR="00A043A8" w:rsidRPr="003C3C57" w:rsidRDefault="005C4DF1" w:rsidP="003C3C57">
      <w:pPr>
        <w:spacing w:after="12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 xml:space="preserve">Powyższe dodatkowo uzasadnia się tym, że Etap I posiada obecnie chodnik, który przy stosunkowo niewielkich nakładach mógłby zostać poddany punktowemu remontowi i lokalnemu poszerzeniu, </w:t>
      </w:r>
      <w:r w:rsidRPr="003C3C57">
        <w:rPr>
          <w:rFonts w:ascii="Lato" w:hAnsi="Lato" w:cstheme="minorHAnsi"/>
        </w:rPr>
        <w:br/>
        <w:t xml:space="preserve">a Etap III nie jest na dzień dzisiejszy niezbędny, gdyż w jego bezpośrednim sąsiedztwie nie występuje zwarta zabudowa mieszkaniowa, a mieszkańcy, poza rejonem Uroczyska Gaik, rzadko korzystają </w:t>
      </w:r>
      <w:r w:rsidRPr="003C3C57">
        <w:rPr>
          <w:rFonts w:ascii="Lato" w:hAnsi="Lato" w:cstheme="minorHAnsi"/>
        </w:rPr>
        <w:br/>
        <w:t>z dojścia do ul. Jasnogórskiej. Ponadto realizacja tego etapu wiązałaby się z koniecznością wycinki kilkuset drzew, co w obecnych uwarunkowaniach środowiskowych i społecznych należy uznać za nieuzasadnione i nieracjonalne.</w:t>
      </w:r>
      <w:r w:rsidR="00A043A8" w:rsidRPr="003C3C57">
        <w:rPr>
          <w:rFonts w:ascii="Lato" w:hAnsi="Lato" w:cstheme="minorHAnsi"/>
        </w:rPr>
        <w:t xml:space="preserve"> </w:t>
      </w:r>
    </w:p>
    <w:p w14:paraId="3898118F" w14:textId="33099324" w:rsidR="00AB4A7F" w:rsidRPr="003C3C57" w:rsidRDefault="00A043A8" w:rsidP="003C3C57">
      <w:pPr>
        <w:spacing w:after="0" w:line="276" w:lineRule="auto"/>
        <w:rPr>
          <w:rFonts w:ascii="Lato" w:hAnsi="Lato" w:cstheme="minorHAnsi"/>
        </w:rPr>
      </w:pPr>
      <w:r w:rsidRPr="003C3C57">
        <w:rPr>
          <w:rFonts w:ascii="Lato" w:hAnsi="Lato" w:cstheme="minorHAnsi"/>
        </w:rPr>
        <w:t xml:space="preserve">Wobec niniejszych argumentów wynika </w:t>
      </w:r>
      <w:r w:rsidR="005C4DF1" w:rsidRPr="003C3C57">
        <w:rPr>
          <w:rFonts w:ascii="Lato" w:hAnsi="Lato" w:cstheme="minorHAnsi"/>
        </w:rPr>
        <w:t>wnios</w:t>
      </w:r>
      <w:r w:rsidRPr="003C3C57">
        <w:rPr>
          <w:rFonts w:ascii="Lato" w:hAnsi="Lato" w:cstheme="minorHAnsi"/>
        </w:rPr>
        <w:t xml:space="preserve">ek Rady Dzielnicy IV </w:t>
      </w:r>
      <w:r w:rsidR="005C4DF1" w:rsidRPr="003C3C57">
        <w:rPr>
          <w:rFonts w:ascii="Lato" w:hAnsi="Lato" w:cstheme="minorHAnsi"/>
        </w:rPr>
        <w:t>do Zarządu Dróg Miasta Krakowa o</w:t>
      </w:r>
      <w:r w:rsidRPr="003C3C57">
        <w:rPr>
          <w:rFonts w:ascii="Lato" w:hAnsi="Lato" w:cstheme="minorHAnsi"/>
        </w:rPr>
        <w:t xml:space="preserve"> </w:t>
      </w:r>
      <w:r w:rsidR="005C4DF1" w:rsidRPr="003C3C57">
        <w:rPr>
          <w:rFonts w:ascii="Lato" w:hAnsi="Lato" w:cstheme="minorHAnsi"/>
        </w:rPr>
        <w:t>przygotowanie wariantu realizacyjnego zakładającego etapowanie inwestycji</w:t>
      </w:r>
      <w:r w:rsidRPr="003C3C57">
        <w:rPr>
          <w:rFonts w:ascii="Lato" w:hAnsi="Lato" w:cstheme="minorHAnsi"/>
        </w:rPr>
        <w:t xml:space="preserve"> wraz z </w:t>
      </w:r>
      <w:r w:rsidR="005C4DF1" w:rsidRPr="003C3C57">
        <w:rPr>
          <w:rFonts w:ascii="Lato" w:hAnsi="Lato" w:cstheme="minorHAnsi"/>
        </w:rPr>
        <w:t>pilną realizację Etapu II jako zadania priorytetowego</w:t>
      </w:r>
      <w:r w:rsidRPr="003C3C57">
        <w:rPr>
          <w:rFonts w:ascii="Lato" w:hAnsi="Lato" w:cstheme="minorHAnsi"/>
        </w:rPr>
        <w:t>, a także c</w:t>
      </w:r>
      <w:r w:rsidR="005C4DF1" w:rsidRPr="003C3C57">
        <w:rPr>
          <w:rFonts w:ascii="Lato" w:hAnsi="Lato" w:cstheme="minorHAnsi"/>
        </w:rPr>
        <w:t xml:space="preserve">zasowe wyłączenie Etapu I </w:t>
      </w:r>
      <w:proofErr w:type="spellStart"/>
      <w:r w:rsidR="005C4DF1" w:rsidRPr="003C3C57">
        <w:rPr>
          <w:rFonts w:ascii="Lato" w:hAnsi="Lato" w:cstheme="minorHAnsi"/>
        </w:rPr>
        <w:t>i</w:t>
      </w:r>
      <w:proofErr w:type="spellEnd"/>
      <w:r w:rsidR="005C4DF1" w:rsidRPr="003C3C57">
        <w:rPr>
          <w:rFonts w:ascii="Lato" w:hAnsi="Lato" w:cstheme="minorHAnsi"/>
        </w:rPr>
        <w:t xml:space="preserve"> Etapu III z realizacji do momentu zabezpieczenia środków finansowych oraz ponownej oceny zasadności ich wykonania.</w:t>
      </w:r>
    </w:p>
    <w:p w14:paraId="6DB6F699" w14:textId="77777777" w:rsidR="00AB4A7F" w:rsidRDefault="00AB4A7F" w:rsidP="003C3C57">
      <w:pPr>
        <w:spacing w:after="0" w:line="276" w:lineRule="auto"/>
        <w:jc w:val="both"/>
        <w:rPr>
          <w:rFonts w:ascii="Lato" w:hAnsi="Lato" w:cs="Times New Roman"/>
        </w:rPr>
      </w:pPr>
    </w:p>
    <w:p w14:paraId="20059625" w14:textId="77777777" w:rsidR="003A0F3D" w:rsidRDefault="003A0F3D" w:rsidP="003C3C57">
      <w:pPr>
        <w:spacing w:after="0" w:line="276" w:lineRule="auto"/>
        <w:jc w:val="both"/>
        <w:rPr>
          <w:rFonts w:ascii="Lato" w:hAnsi="Lato" w:cs="Times New Roman"/>
        </w:rPr>
      </w:pPr>
    </w:p>
    <w:p w14:paraId="2F8CC28E" w14:textId="77777777" w:rsidR="003A0F3D" w:rsidRDefault="003A0F3D" w:rsidP="003A0F3D">
      <w:pPr>
        <w:spacing w:line="276" w:lineRule="auto"/>
        <w:ind w:left="4395"/>
        <w:rPr>
          <w:rFonts w:ascii="Lato" w:hAnsi="Lato"/>
        </w:rPr>
      </w:pPr>
      <w:r>
        <w:rPr>
          <w:rFonts w:ascii="Lato" w:hAnsi="Lato"/>
        </w:rPr>
        <w:t xml:space="preserve">Przewodniczacy Komisji </w:t>
      </w:r>
    </w:p>
    <w:p w14:paraId="46107DD4" w14:textId="77777777" w:rsidR="003A0F3D" w:rsidRDefault="003A0F3D" w:rsidP="003A0F3D">
      <w:pPr>
        <w:spacing w:after="0" w:line="276" w:lineRule="auto"/>
        <w:ind w:left="4394"/>
        <w:rPr>
          <w:rFonts w:ascii="Lato" w:hAnsi="Lato"/>
        </w:rPr>
      </w:pPr>
    </w:p>
    <w:p w14:paraId="01B8095B" w14:textId="779EE7CA" w:rsidR="003A0F3D" w:rsidRDefault="003A0F3D" w:rsidP="003A0F3D">
      <w:pPr>
        <w:spacing w:line="276" w:lineRule="auto"/>
        <w:ind w:left="4820"/>
        <w:rPr>
          <w:rFonts w:ascii="Lato" w:hAnsi="Lato"/>
        </w:rPr>
      </w:pPr>
      <w:r>
        <w:rPr>
          <w:rFonts w:ascii="Lato" w:hAnsi="Lato"/>
        </w:rPr>
        <w:t>Jakub Kornecki</w:t>
      </w:r>
    </w:p>
    <w:p w14:paraId="59219B9F" w14:textId="77777777" w:rsidR="003A0F3D" w:rsidRPr="00AB4A7F" w:rsidRDefault="003A0F3D" w:rsidP="003C3C57">
      <w:pPr>
        <w:spacing w:after="0" w:line="276" w:lineRule="auto"/>
        <w:jc w:val="both"/>
        <w:rPr>
          <w:rFonts w:ascii="Lato" w:hAnsi="Lato" w:cs="Times New Roman"/>
        </w:rPr>
      </w:pPr>
    </w:p>
    <w:p w14:paraId="0DEA985C" w14:textId="77777777" w:rsidR="00AB4A7F" w:rsidRPr="00AB4A7F" w:rsidRDefault="00AB4A7F" w:rsidP="005351E7">
      <w:pPr>
        <w:jc w:val="both"/>
        <w:rPr>
          <w:rFonts w:ascii="Lato" w:hAnsi="Lato" w:cs="Times New Roman"/>
        </w:rPr>
      </w:pPr>
    </w:p>
    <w:p w14:paraId="6AB0C0F0" w14:textId="77777777" w:rsidR="00AB4A7F" w:rsidRPr="00AB4A7F" w:rsidRDefault="00AB4A7F" w:rsidP="005351E7">
      <w:pPr>
        <w:jc w:val="both"/>
        <w:rPr>
          <w:rFonts w:ascii="Lato" w:hAnsi="Lato" w:cs="Times New Roman"/>
        </w:rPr>
      </w:pPr>
    </w:p>
    <w:p w14:paraId="41DA173A" w14:textId="77777777" w:rsidR="00AB4A7F" w:rsidRPr="00AB4A7F" w:rsidRDefault="00AB4A7F" w:rsidP="005351E7">
      <w:pPr>
        <w:jc w:val="both"/>
        <w:rPr>
          <w:rFonts w:ascii="Lato" w:hAnsi="Lato" w:cs="Times New Roman"/>
        </w:rPr>
      </w:pPr>
    </w:p>
    <w:p w14:paraId="6D921E5C" w14:textId="77777777" w:rsidR="00EA1624" w:rsidRPr="00AB4A7F" w:rsidRDefault="00EA1624">
      <w:pPr>
        <w:spacing w:after="0"/>
        <w:jc w:val="both"/>
        <w:rPr>
          <w:rFonts w:ascii="Lato" w:hAnsi="Lato" w:cs="Times New Roman"/>
        </w:rPr>
      </w:pPr>
    </w:p>
    <w:sectPr w:rsidR="00EA1624" w:rsidRPr="00AB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BA15" w14:textId="77777777" w:rsidR="00373AE5" w:rsidRDefault="00373AE5" w:rsidP="009B7C64">
      <w:pPr>
        <w:spacing w:after="0" w:line="240" w:lineRule="auto"/>
      </w:pPr>
      <w:r>
        <w:separator/>
      </w:r>
    </w:p>
  </w:endnote>
  <w:endnote w:type="continuationSeparator" w:id="0">
    <w:p w14:paraId="7CAF4066" w14:textId="77777777" w:rsidR="00373AE5" w:rsidRDefault="00373AE5" w:rsidP="009B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29A3" w14:textId="77777777" w:rsidR="00373AE5" w:rsidRDefault="00373AE5" w:rsidP="009B7C64">
      <w:pPr>
        <w:spacing w:after="0" w:line="240" w:lineRule="auto"/>
      </w:pPr>
      <w:r>
        <w:separator/>
      </w:r>
    </w:p>
  </w:footnote>
  <w:footnote w:type="continuationSeparator" w:id="0">
    <w:p w14:paraId="27796F8E" w14:textId="77777777" w:rsidR="00373AE5" w:rsidRDefault="00373AE5" w:rsidP="009B7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3FB"/>
    <w:multiLevelType w:val="hybridMultilevel"/>
    <w:tmpl w:val="95A424F8"/>
    <w:lvl w:ilvl="0" w:tplc="08E6C5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66CBC"/>
    <w:multiLevelType w:val="hybridMultilevel"/>
    <w:tmpl w:val="02EE9F96"/>
    <w:lvl w:ilvl="0" w:tplc="175A5F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A915B1"/>
    <w:multiLevelType w:val="multilevel"/>
    <w:tmpl w:val="B280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3376B"/>
    <w:multiLevelType w:val="hybridMultilevel"/>
    <w:tmpl w:val="8800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4219"/>
    <w:multiLevelType w:val="hybridMultilevel"/>
    <w:tmpl w:val="13982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27636">
    <w:abstractNumId w:val="1"/>
  </w:num>
  <w:num w:numId="2" w16cid:durableId="1632206336">
    <w:abstractNumId w:val="2"/>
  </w:num>
  <w:num w:numId="3" w16cid:durableId="1044672468">
    <w:abstractNumId w:val="3"/>
  </w:num>
  <w:num w:numId="4" w16cid:durableId="985747641">
    <w:abstractNumId w:val="4"/>
  </w:num>
  <w:num w:numId="5" w16cid:durableId="24152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11"/>
    <w:rsid w:val="00052FA4"/>
    <w:rsid w:val="000637FC"/>
    <w:rsid w:val="00072403"/>
    <w:rsid w:val="000E1AE9"/>
    <w:rsid w:val="00131F99"/>
    <w:rsid w:val="00152011"/>
    <w:rsid w:val="00165D6D"/>
    <w:rsid w:val="001C689D"/>
    <w:rsid w:val="001D4D24"/>
    <w:rsid w:val="00210A83"/>
    <w:rsid w:val="00225C48"/>
    <w:rsid w:val="003001AC"/>
    <w:rsid w:val="0033336A"/>
    <w:rsid w:val="00373AE5"/>
    <w:rsid w:val="003A0F3D"/>
    <w:rsid w:val="003C3C57"/>
    <w:rsid w:val="003C78CE"/>
    <w:rsid w:val="003E2191"/>
    <w:rsid w:val="003F3ECD"/>
    <w:rsid w:val="0048223A"/>
    <w:rsid w:val="00484A1F"/>
    <w:rsid w:val="004D1653"/>
    <w:rsid w:val="004F19CC"/>
    <w:rsid w:val="005351E7"/>
    <w:rsid w:val="005671D6"/>
    <w:rsid w:val="005C4DF1"/>
    <w:rsid w:val="005F7250"/>
    <w:rsid w:val="00604F99"/>
    <w:rsid w:val="00700531"/>
    <w:rsid w:val="00712163"/>
    <w:rsid w:val="007233AE"/>
    <w:rsid w:val="007928A2"/>
    <w:rsid w:val="007F06DA"/>
    <w:rsid w:val="008C1FCC"/>
    <w:rsid w:val="00960B55"/>
    <w:rsid w:val="009861F4"/>
    <w:rsid w:val="009B7C64"/>
    <w:rsid w:val="009D6618"/>
    <w:rsid w:val="00A043A8"/>
    <w:rsid w:val="00A64E18"/>
    <w:rsid w:val="00A70D7D"/>
    <w:rsid w:val="00A940B6"/>
    <w:rsid w:val="00AB1DC8"/>
    <w:rsid w:val="00AB4A7F"/>
    <w:rsid w:val="00B06C99"/>
    <w:rsid w:val="00B62FC8"/>
    <w:rsid w:val="00B718A0"/>
    <w:rsid w:val="00B730F0"/>
    <w:rsid w:val="00BB0F4F"/>
    <w:rsid w:val="00BF4A4E"/>
    <w:rsid w:val="00CA26A4"/>
    <w:rsid w:val="00CC04A1"/>
    <w:rsid w:val="00CE0172"/>
    <w:rsid w:val="00D35EBB"/>
    <w:rsid w:val="00D943F4"/>
    <w:rsid w:val="00DA1980"/>
    <w:rsid w:val="00DA2982"/>
    <w:rsid w:val="00E93C56"/>
    <w:rsid w:val="00EA1624"/>
    <w:rsid w:val="00EE2A8D"/>
    <w:rsid w:val="00FA6D2D"/>
    <w:rsid w:val="00FD6BCD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7C72"/>
  <w15:chartTrackingRefBased/>
  <w15:docId w15:val="{06F04562-3CAB-4363-90DC-BB2292DB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1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1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C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C6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71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A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2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Nowak Anna</cp:lastModifiedBy>
  <cp:revision>5</cp:revision>
  <cp:lastPrinted>2026-02-16T15:11:00Z</cp:lastPrinted>
  <dcterms:created xsi:type="dcterms:W3CDTF">2026-02-19T11:34:00Z</dcterms:created>
  <dcterms:modified xsi:type="dcterms:W3CDTF">2026-02-20T13:00:00Z</dcterms:modified>
</cp:coreProperties>
</file>