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4FB2" w14:textId="51F13D4A" w:rsidR="00FD74E0" w:rsidRPr="001A5635" w:rsidRDefault="001A5635" w:rsidP="009D109A">
      <w:pPr>
        <w:rPr>
          <w:rFonts w:ascii="Lato" w:hAnsi="Lato"/>
          <w:bCs/>
        </w:rPr>
      </w:pPr>
      <w:r w:rsidRPr="001A5635">
        <w:rPr>
          <w:rFonts w:ascii="Lato" w:hAnsi="Lato"/>
          <w:bCs/>
        </w:rPr>
        <w:t xml:space="preserve">Druk nr </w:t>
      </w:r>
    </w:p>
    <w:p w14:paraId="2EC91C0C" w14:textId="6EB4740B" w:rsidR="001A5635" w:rsidRPr="001A5635" w:rsidRDefault="001A5635" w:rsidP="001A5635">
      <w:pPr>
        <w:ind w:left="4248" w:firstLine="708"/>
        <w:rPr>
          <w:rFonts w:ascii="Lato" w:hAnsi="Lato"/>
          <w:bCs/>
        </w:rPr>
      </w:pPr>
      <w:r w:rsidRPr="001A5635">
        <w:rPr>
          <w:rFonts w:ascii="Lato" w:hAnsi="Lato"/>
          <w:bCs/>
        </w:rPr>
        <w:t>Projekt uchwały Komisji Infrastruktury</w:t>
      </w:r>
    </w:p>
    <w:p w14:paraId="4A167E09" w14:textId="77777777" w:rsidR="001A5635" w:rsidRPr="001A5635" w:rsidRDefault="001A5635" w:rsidP="0088235D">
      <w:pPr>
        <w:jc w:val="center"/>
        <w:rPr>
          <w:rFonts w:ascii="Lato" w:hAnsi="Lato"/>
          <w:b/>
          <w:bCs/>
        </w:rPr>
      </w:pPr>
    </w:p>
    <w:p w14:paraId="56959D45" w14:textId="1BD4B452" w:rsidR="0088235D" w:rsidRPr="001A5635" w:rsidRDefault="0088235D" w:rsidP="0088235D">
      <w:pPr>
        <w:jc w:val="center"/>
        <w:rPr>
          <w:rFonts w:ascii="Lato" w:hAnsi="Lato"/>
          <w:b/>
          <w:bCs/>
        </w:rPr>
      </w:pPr>
      <w:r w:rsidRPr="001A5635">
        <w:rPr>
          <w:rFonts w:ascii="Lato" w:hAnsi="Lato"/>
          <w:b/>
          <w:bCs/>
        </w:rPr>
        <w:t>Uchwała Nr …../Z/202</w:t>
      </w:r>
      <w:r w:rsidR="00063E48" w:rsidRPr="001A5635">
        <w:rPr>
          <w:rFonts w:ascii="Lato" w:hAnsi="Lato"/>
          <w:b/>
          <w:bCs/>
        </w:rPr>
        <w:t>5</w:t>
      </w:r>
    </w:p>
    <w:p w14:paraId="44BF4419" w14:textId="77777777" w:rsidR="0088235D" w:rsidRPr="001A5635" w:rsidRDefault="0088235D" w:rsidP="0088235D">
      <w:pPr>
        <w:jc w:val="center"/>
        <w:rPr>
          <w:rFonts w:ascii="Lato" w:hAnsi="Lato"/>
        </w:rPr>
      </w:pPr>
      <w:r w:rsidRPr="001A5635">
        <w:rPr>
          <w:rFonts w:ascii="Lato" w:hAnsi="Lato"/>
        </w:rPr>
        <w:t>Zarządu Dzielnicy IV Prądnik Biały</w:t>
      </w:r>
    </w:p>
    <w:p w14:paraId="78A4395D" w14:textId="6AB8C6E8" w:rsidR="0088235D" w:rsidRPr="001A5635" w:rsidRDefault="0088235D" w:rsidP="0088235D">
      <w:pPr>
        <w:jc w:val="center"/>
        <w:rPr>
          <w:rFonts w:ascii="Lato" w:hAnsi="Lato"/>
        </w:rPr>
      </w:pPr>
      <w:r w:rsidRPr="001A5635">
        <w:rPr>
          <w:rFonts w:ascii="Lato" w:hAnsi="Lato"/>
        </w:rPr>
        <w:t>z dnia ….. 202</w:t>
      </w:r>
      <w:r w:rsidR="00063E48" w:rsidRPr="001A5635">
        <w:rPr>
          <w:rFonts w:ascii="Lato" w:hAnsi="Lato"/>
        </w:rPr>
        <w:t>5</w:t>
      </w:r>
      <w:r w:rsidRPr="001A5635">
        <w:rPr>
          <w:rFonts w:ascii="Lato" w:hAnsi="Lato"/>
        </w:rPr>
        <w:t xml:space="preserve"> r.</w:t>
      </w:r>
    </w:p>
    <w:p w14:paraId="51A5AE57" w14:textId="77777777" w:rsidR="0088235D" w:rsidRPr="001A5635" w:rsidRDefault="0088235D" w:rsidP="0088235D">
      <w:pPr>
        <w:rPr>
          <w:rFonts w:ascii="Lato" w:hAnsi="Lato"/>
        </w:rPr>
      </w:pPr>
    </w:p>
    <w:p w14:paraId="0A02393F" w14:textId="77777777" w:rsidR="0088235D" w:rsidRPr="001A5635" w:rsidRDefault="0088235D" w:rsidP="0088235D">
      <w:pPr>
        <w:rPr>
          <w:rFonts w:ascii="Lato" w:hAnsi="Lato"/>
        </w:rPr>
      </w:pPr>
    </w:p>
    <w:p w14:paraId="4F398D29" w14:textId="154E5BED" w:rsidR="0088235D" w:rsidRPr="001A5635" w:rsidRDefault="0088235D" w:rsidP="00A00395">
      <w:pPr>
        <w:jc w:val="both"/>
        <w:rPr>
          <w:rFonts w:ascii="Lato" w:hAnsi="Lato"/>
          <w:b/>
          <w:bCs/>
          <w:color w:val="000000" w:themeColor="text1"/>
        </w:rPr>
      </w:pPr>
      <w:r w:rsidRPr="001A5635">
        <w:rPr>
          <w:rFonts w:ascii="Lato" w:hAnsi="Lato"/>
          <w:b/>
          <w:bCs/>
        </w:rPr>
        <w:t>w sprawie wydania opinii dotyczącej</w:t>
      </w:r>
      <w:r w:rsidR="008E59D1" w:rsidRPr="001A5635">
        <w:rPr>
          <w:rFonts w:ascii="Lato" w:hAnsi="Lato"/>
          <w:b/>
          <w:bCs/>
        </w:rPr>
        <w:t xml:space="preserve"> </w:t>
      </w:r>
      <w:r w:rsidR="008E59D1" w:rsidRPr="001A5635">
        <w:rPr>
          <w:rFonts w:ascii="Lato" w:hAnsi="Lato"/>
          <w:b/>
          <w:bCs/>
          <w:color w:val="000000" w:themeColor="text1"/>
        </w:rPr>
        <w:t>dokumentacji projektowej zadania</w:t>
      </w:r>
      <w:r w:rsidR="004D05C7" w:rsidRPr="001A5635">
        <w:rPr>
          <w:rFonts w:ascii="Lato" w:hAnsi="Lato"/>
          <w:b/>
          <w:bCs/>
          <w:color w:val="000000" w:themeColor="text1"/>
        </w:rPr>
        <w:t xml:space="preserve"> </w:t>
      </w:r>
      <w:r w:rsidR="009323F4" w:rsidRPr="001A5635">
        <w:rPr>
          <w:rFonts w:ascii="Lato" w:hAnsi="Lato"/>
          <w:b/>
          <w:bCs/>
          <w:color w:val="000000" w:themeColor="text1"/>
        </w:rPr>
        <w:t>„</w:t>
      </w:r>
      <w:r w:rsidR="00A00395" w:rsidRPr="001A5635">
        <w:rPr>
          <w:rFonts w:ascii="Lato" w:hAnsi="Lato"/>
          <w:b/>
          <w:bCs/>
          <w:color w:val="000000" w:themeColor="text1"/>
        </w:rPr>
        <w:t>Rozbudowa ul. Jasnogórskiej i ul. Chełmońskiego w Krakowie w zakresie budowy skrzyżowania (typu rondo) wraz z niezbędną infrastrukturą techniczną</w:t>
      </w:r>
      <w:r w:rsidR="009323F4" w:rsidRPr="001A5635">
        <w:rPr>
          <w:rFonts w:ascii="Lato" w:hAnsi="Lato"/>
          <w:b/>
          <w:bCs/>
          <w:color w:val="000000" w:themeColor="text1"/>
        </w:rPr>
        <w:t>”</w:t>
      </w:r>
    </w:p>
    <w:p w14:paraId="2578409A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3992A8EF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03733A5A" w14:textId="76146229" w:rsidR="0088235D" w:rsidRPr="001A5635" w:rsidRDefault="0088235D" w:rsidP="0088235D">
      <w:pPr>
        <w:jc w:val="both"/>
        <w:rPr>
          <w:rFonts w:ascii="Lato" w:hAnsi="Lato"/>
        </w:rPr>
      </w:pPr>
      <w:r w:rsidRPr="001A5635">
        <w:rPr>
          <w:rFonts w:ascii="Lato" w:hAnsi="Lato"/>
        </w:rPr>
        <w:t>Na podstawie § 3. ust 4 lit. c oraz ust 3 lit. g uchwały Nr XCIX/1498/14 Rady Miasta Krakowa z dnia 12 marca 2014 r. w sprawie: organizacji i zakresu działania Dzielnicy IV Prądnik Biały w Krakowie (Dz. Urz. Woj. Małopolskiego z 2021 r. poz. 6698)</w:t>
      </w:r>
      <w:r w:rsidR="00CF1D32">
        <w:rPr>
          <w:rFonts w:ascii="Lato" w:hAnsi="Lato"/>
        </w:rPr>
        <w:t>,</w:t>
      </w:r>
      <w:r w:rsidRPr="001A5635">
        <w:rPr>
          <w:rFonts w:ascii="Lato" w:hAnsi="Lato"/>
        </w:rPr>
        <w:t xml:space="preserve"> uchwala się, co następuje:</w:t>
      </w:r>
    </w:p>
    <w:p w14:paraId="62326095" w14:textId="77777777" w:rsidR="0088235D" w:rsidRPr="001A5635" w:rsidRDefault="0088235D" w:rsidP="0088235D">
      <w:pPr>
        <w:jc w:val="both"/>
        <w:rPr>
          <w:rFonts w:ascii="Lato" w:hAnsi="Lato"/>
        </w:rPr>
      </w:pPr>
    </w:p>
    <w:p w14:paraId="1F7B5690" w14:textId="77777777" w:rsidR="0088235D" w:rsidRPr="001A5635" w:rsidRDefault="0088235D" w:rsidP="0088235D">
      <w:pPr>
        <w:rPr>
          <w:rFonts w:ascii="Lato" w:hAnsi="Lato"/>
        </w:rPr>
      </w:pPr>
    </w:p>
    <w:p w14:paraId="62F76CC7" w14:textId="087EAB0B" w:rsidR="004F301A" w:rsidRPr="001A5635" w:rsidRDefault="0088235D" w:rsidP="004F301A">
      <w:pPr>
        <w:jc w:val="both"/>
        <w:rPr>
          <w:rFonts w:ascii="Lato" w:hAnsi="Lato"/>
        </w:rPr>
      </w:pPr>
      <w:r w:rsidRPr="001A5635">
        <w:rPr>
          <w:rFonts w:ascii="Lato" w:hAnsi="Lato"/>
        </w:rPr>
        <w:t xml:space="preserve">§ 1. Opiniuje się pozytywnie projekt </w:t>
      </w:r>
      <w:r w:rsidR="004F301A" w:rsidRPr="001A5635">
        <w:rPr>
          <w:rFonts w:ascii="Lato" w:hAnsi="Lato"/>
        </w:rPr>
        <w:t xml:space="preserve">zadania </w:t>
      </w:r>
      <w:r w:rsidRPr="001A5635">
        <w:rPr>
          <w:rFonts w:ascii="Lato" w:hAnsi="Lato"/>
        </w:rPr>
        <w:t xml:space="preserve">pn.: </w:t>
      </w:r>
      <w:r w:rsidR="009323F4" w:rsidRPr="001A5635">
        <w:rPr>
          <w:rFonts w:ascii="Lato" w:hAnsi="Lato"/>
        </w:rPr>
        <w:t xml:space="preserve">„Rozbudowa ul. Jasnogórskiej i ul. Chełmońskiego w Krakowie w zakresie budowy skrzyżowania (typu rondo) wraz </w:t>
      </w:r>
      <w:r w:rsidR="001E1ED2" w:rsidRPr="001A5635">
        <w:rPr>
          <w:rFonts w:ascii="Lato" w:hAnsi="Lato"/>
        </w:rPr>
        <w:br/>
      </w:r>
      <w:r w:rsidR="009323F4" w:rsidRPr="001A5635">
        <w:rPr>
          <w:rFonts w:ascii="Lato" w:hAnsi="Lato"/>
        </w:rPr>
        <w:t xml:space="preserve">z niezbędną infrastrukturą techniczną”. </w:t>
      </w:r>
    </w:p>
    <w:p w14:paraId="7F51F2F9" w14:textId="77777777" w:rsidR="0088235D" w:rsidRPr="001A5635" w:rsidRDefault="0088235D" w:rsidP="0088235D">
      <w:pPr>
        <w:rPr>
          <w:rFonts w:ascii="Lato" w:hAnsi="Lato"/>
        </w:rPr>
      </w:pPr>
    </w:p>
    <w:p w14:paraId="037DA64F" w14:textId="2F5486CA" w:rsidR="0088235D" w:rsidRPr="001A5635" w:rsidRDefault="00D501C7" w:rsidP="004163E5">
      <w:pPr>
        <w:jc w:val="both"/>
        <w:rPr>
          <w:rFonts w:ascii="Lato" w:hAnsi="Lato"/>
        </w:rPr>
      </w:pPr>
      <w:r w:rsidRPr="001A5635">
        <w:rPr>
          <w:rFonts w:ascii="Lato" w:hAnsi="Lato"/>
        </w:rPr>
        <w:t xml:space="preserve">§ 2. </w:t>
      </w:r>
      <w:r w:rsidR="0088235D" w:rsidRPr="001A5635">
        <w:rPr>
          <w:rFonts w:ascii="Lato" w:hAnsi="Lato"/>
        </w:rPr>
        <w:t>Uchwała wchodzi w życie z dniem podjęcia.</w:t>
      </w:r>
    </w:p>
    <w:p w14:paraId="73509225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25D5A996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3C97DE73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423C1816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2F452BE9" w14:textId="77777777" w:rsidR="0088235D" w:rsidRPr="001A5635" w:rsidRDefault="0088235D" w:rsidP="00FD74E0">
      <w:pPr>
        <w:jc w:val="both"/>
        <w:rPr>
          <w:rFonts w:ascii="Lato" w:hAnsi="Lato"/>
        </w:rPr>
      </w:pPr>
      <w:r w:rsidRPr="001A5635">
        <w:rPr>
          <w:rFonts w:ascii="Lato" w:hAnsi="Lato"/>
        </w:rPr>
        <w:t>Uzasadnienie:</w:t>
      </w:r>
    </w:p>
    <w:p w14:paraId="03055D94" w14:textId="0706AA0C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 xml:space="preserve">Rada dzielnicy podejmuje uchwałę w oparciu o otrzymaną dokumentację projektową </w:t>
      </w:r>
      <w:r w:rsidR="00CF1D32">
        <w:rPr>
          <w:rFonts w:ascii="Lato" w:hAnsi="Lato"/>
        </w:rPr>
        <w:br/>
      </w:r>
      <w:r w:rsidRPr="001A5635">
        <w:rPr>
          <w:rFonts w:ascii="Lato" w:hAnsi="Lato"/>
        </w:rPr>
        <w:t>z firmy ARG Projektowanie Inwestycyjne Sp. z o.o.</w:t>
      </w:r>
    </w:p>
    <w:p w14:paraId="7FE39914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Planowana rozbudowa układu drogowego w rejonie ulic Jasnogórskiej i Chełmońskiego, obejmująca budowę skrzyżowania typu rondo turbinowe, stanowi korzystne rozwiązanie z punktu widzenia mieszkańców jako lokalnych użytkowników dróg.</w:t>
      </w:r>
    </w:p>
    <w:p w14:paraId="59749BD0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Rondo jest rozwiązaniem, które znacząco poprawia płynność ruchu oraz bezpieczeństwo – zarówno kierowców, jak i pieszych. Projekt zakłada wykonanie wyniesionych przejść dla pieszych, co skutecznie wymusza na kierowcach zmniejszenie prędkości i zwiększa widoczność pieszych, co ma kluczowe znaczenie zwłaszcza w rejonach zabudowy mieszkaniowej.</w:t>
      </w:r>
    </w:p>
    <w:p w14:paraId="698A5B9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Dodatkową korzyścią dla mieszkańców jest przewidziana infrastruktura towarzysząca: nowe nawierzchnie bitumiczne, chodniki z kostki betonowej, ścieżki rowerowe oraz zjazdy zapewniające lepszy dostęp do posesji. W nowym projekcie ścieżki rowerowe zostały wyraźnie oddzielone od chodników pasem rozdziału, co zwiększa bezpieczeństwo i komfort użytkowników.</w:t>
      </w:r>
    </w:p>
    <w:p w14:paraId="7BE8B8AC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Wprowadzenie zieleni wzdłuż dróg oraz uporządkowanie przestrzeni parkingowej (w tym z nawierzchni ażurowej) pozytywnie wpłynie na estetykę otoczenia i retencję wód opadowych, co jest zgodne z nowoczesnymi standardami urbanistycznymi.</w:t>
      </w:r>
    </w:p>
    <w:p w14:paraId="2A019240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lastRenderedPageBreak/>
        <w:t>W odpowiedzi na postulaty mieszkańców zgłoszone podczas spotkania informacyjnego organizowanego przez Dzielnicę IV Prądnik Biały w dniu 25 marca br., projekt uwzględnia pozostawienie istniejących ekranów dźwiękowych oraz wprowadzenie nowych ekranów akustycznych w rejonie inwestycji, co zapewni dodatkowe wyciszenie hałasu komunikacyjnego.</w:t>
      </w:r>
    </w:p>
    <w:p w14:paraId="19546D2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Ponadto w nowej wersji projektu uwzględniono:</w:t>
      </w:r>
    </w:p>
    <w:p w14:paraId="56EC4B1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wiaty przystankowe</w:t>
      </w:r>
      <w:r w:rsidRPr="001A5635">
        <w:rPr>
          <w:rFonts w:ascii="Lato" w:hAnsi="Lato"/>
        </w:rPr>
        <w:t xml:space="preserve"> i </w:t>
      </w:r>
      <w:r w:rsidRPr="001A5635">
        <w:rPr>
          <w:rFonts w:ascii="Lato" w:hAnsi="Lato"/>
          <w:b/>
          <w:bCs/>
        </w:rPr>
        <w:t>perony autobusowe</w:t>
      </w:r>
      <w:r w:rsidRPr="001A5635">
        <w:rPr>
          <w:rFonts w:ascii="Lato" w:hAnsi="Lato"/>
        </w:rPr>
        <w:t xml:space="preserve"> z dostępem zgodnym z ciągami pieszymi,</w:t>
      </w:r>
    </w:p>
    <w:p w14:paraId="42093D4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stojaki rowerowe</w:t>
      </w:r>
      <w:r w:rsidRPr="001A5635">
        <w:rPr>
          <w:rFonts w:ascii="Lato" w:hAnsi="Lato"/>
        </w:rPr>
        <w:t xml:space="preserve"> wspierające rozwój transportu alternatywnego,</w:t>
      </w:r>
    </w:p>
    <w:p w14:paraId="7780555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miejsca nasadzenia drzew</w:t>
      </w:r>
      <w:r w:rsidRPr="001A5635">
        <w:rPr>
          <w:rFonts w:ascii="Lato" w:hAnsi="Lato"/>
        </w:rPr>
        <w:t>, które poprawią mikroklimat i estetykę przestrzeni publicznej.</w:t>
      </w:r>
    </w:p>
    <w:p w14:paraId="115692D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Podsumowując, projektowana inwestycja odpowiada na potrzeby mieszkańców i wpisuje się w kierunek zrównoważonego rozwoju infrastruktury miejskiej. Może przyczynić się nie tylko do poprawy warunków komunikacyjnych, ale także do podniesienia jakości życia lokalnej społeczności.</w:t>
      </w:r>
    </w:p>
    <w:p w14:paraId="26274364" w14:textId="5D1E4D08" w:rsidR="004F301A" w:rsidRDefault="004F301A" w:rsidP="00A00395">
      <w:pPr>
        <w:jc w:val="both"/>
        <w:rPr>
          <w:rFonts w:ascii="Lato" w:hAnsi="Lato" w:cs="Arial"/>
          <w:color w:val="222222"/>
          <w:shd w:val="clear" w:color="auto" w:fill="FFFFFF"/>
        </w:rPr>
      </w:pPr>
    </w:p>
    <w:p w14:paraId="03717163" w14:textId="77777777" w:rsidR="00A8083C" w:rsidRDefault="00A8083C" w:rsidP="00A8083C">
      <w:pPr>
        <w:ind w:left="5664" w:firstLine="708"/>
        <w:jc w:val="both"/>
        <w:rPr>
          <w:rFonts w:ascii="Lato" w:hAnsi="Lato" w:cs="Arial"/>
          <w:color w:val="222222"/>
          <w:shd w:val="clear" w:color="auto" w:fill="FFFFFF"/>
        </w:rPr>
      </w:pPr>
      <w:r>
        <w:rPr>
          <w:rFonts w:ascii="Lato" w:hAnsi="Lato" w:cs="Arial"/>
          <w:color w:val="222222"/>
          <w:shd w:val="clear" w:color="auto" w:fill="FFFFFF"/>
        </w:rPr>
        <w:t>Jakub Kornecki</w:t>
      </w:r>
    </w:p>
    <w:p w14:paraId="6E7E0332" w14:textId="32178343" w:rsidR="001A5635" w:rsidRDefault="00A8083C" w:rsidP="00A8083C">
      <w:pPr>
        <w:ind w:left="4248" w:firstLine="708"/>
        <w:jc w:val="both"/>
        <w:rPr>
          <w:rFonts w:ascii="Lato" w:hAnsi="Lato" w:cs="Arial"/>
          <w:color w:val="222222"/>
          <w:shd w:val="clear" w:color="auto" w:fill="FFFFFF"/>
        </w:rPr>
      </w:pPr>
      <w:r>
        <w:rPr>
          <w:rFonts w:ascii="Lato" w:hAnsi="Lato" w:cs="Arial"/>
          <w:color w:val="222222"/>
          <w:kern w:val="0"/>
          <w:shd w:val="clear" w:color="auto" w:fill="FFFFFF"/>
          <w14:ligatures w14:val="none"/>
        </w:rPr>
        <w:t>Przewodnic</w:t>
      </w:r>
      <w:bookmarkStart w:id="0" w:name="_GoBack"/>
      <w:bookmarkEnd w:id="0"/>
      <w:r>
        <w:rPr>
          <w:rFonts w:ascii="Lato" w:hAnsi="Lato" w:cs="Arial"/>
          <w:color w:val="222222"/>
          <w:kern w:val="0"/>
          <w:shd w:val="clear" w:color="auto" w:fill="FFFFFF"/>
          <w14:ligatures w14:val="none"/>
        </w:rPr>
        <w:t>zący Komisji Infrastruktury</w:t>
      </w:r>
    </w:p>
    <w:sectPr w:rsidR="001A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731"/>
    <w:multiLevelType w:val="multilevel"/>
    <w:tmpl w:val="C2B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678"/>
    <w:multiLevelType w:val="multilevel"/>
    <w:tmpl w:val="FAB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F9A"/>
    <w:multiLevelType w:val="multilevel"/>
    <w:tmpl w:val="398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77E30"/>
    <w:multiLevelType w:val="multilevel"/>
    <w:tmpl w:val="AE9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D1756"/>
    <w:multiLevelType w:val="multilevel"/>
    <w:tmpl w:val="DE3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38C"/>
    <w:multiLevelType w:val="multilevel"/>
    <w:tmpl w:val="BE5A07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F60CA"/>
    <w:multiLevelType w:val="multilevel"/>
    <w:tmpl w:val="FD7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82E26"/>
    <w:multiLevelType w:val="multilevel"/>
    <w:tmpl w:val="4CE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5D"/>
    <w:rsid w:val="00063E48"/>
    <w:rsid w:val="000B67DB"/>
    <w:rsid w:val="001A5635"/>
    <w:rsid w:val="001E1ED2"/>
    <w:rsid w:val="00220A9A"/>
    <w:rsid w:val="00373901"/>
    <w:rsid w:val="004163E5"/>
    <w:rsid w:val="004B55DE"/>
    <w:rsid w:val="004D05C7"/>
    <w:rsid w:val="004F301A"/>
    <w:rsid w:val="00566AE8"/>
    <w:rsid w:val="006750BB"/>
    <w:rsid w:val="006B4F49"/>
    <w:rsid w:val="0079021E"/>
    <w:rsid w:val="007F06DA"/>
    <w:rsid w:val="00866C47"/>
    <w:rsid w:val="0088235D"/>
    <w:rsid w:val="00883517"/>
    <w:rsid w:val="008E59D1"/>
    <w:rsid w:val="009323F4"/>
    <w:rsid w:val="00955AB9"/>
    <w:rsid w:val="009D109A"/>
    <w:rsid w:val="009D2453"/>
    <w:rsid w:val="00A00395"/>
    <w:rsid w:val="00A8083C"/>
    <w:rsid w:val="00BA0D9E"/>
    <w:rsid w:val="00BB0F4F"/>
    <w:rsid w:val="00C17484"/>
    <w:rsid w:val="00CF1D32"/>
    <w:rsid w:val="00D501C7"/>
    <w:rsid w:val="00D72C16"/>
    <w:rsid w:val="00E403FB"/>
    <w:rsid w:val="00EA595D"/>
    <w:rsid w:val="00FA63BD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DCD9"/>
  <w15:chartTrackingRefBased/>
  <w15:docId w15:val="{9D0D8AC0-6083-9F4D-BBE4-36B116D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Polna</dc:creator>
  <cp:keywords/>
  <dc:description/>
  <cp:lastModifiedBy>dzielnica4</cp:lastModifiedBy>
  <cp:revision>8</cp:revision>
  <cp:lastPrinted>2025-10-13T15:01:00Z</cp:lastPrinted>
  <dcterms:created xsi:type="dcterms:W3CDTF">2025-11-13T09:35:00Z</dcterms:created>
  <dcterms:modified xsi:type="dcterms:W3CDTF">2025-11-14T08:31:00Z</dcterms:modified>
</cp:coreProperties>
</file>