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4FB2" w14:textId="51F13D4A" w:rsidR="00FD74E0" w:rsidRPr="001A5635" w:rsidRDefault="001A5635" w:rsidP="00176675">
      <w:pPr>
        <w:spacing w:line="276" w:lineRule="auto"/>
        <w:rPr>
          <w:rFonts w:ascii="Lato" w:hAnsi="Lato"/>
          <w:bCs/>
        </w:rPr>
      </w:pPr>
      <w:r w:rsidRPr="001A5635">
        <w:rPr>
          <w:rFonts w:ascii="Lato" w:hAnsi="Lato"/>
          <w:bCs/>
        </w:rPr>
        <w:t xml:space="preserve">Druk nr </w:t>
      </w:r>
    </w:p>
    <w:p w14:paraId="2EC91C0C" w14:textId="5250C38C" w:rsidR="001A5635" w:rsidRPr="001A5635" w:rsidRDefault="001A5635" w:rsidP="00176675">
      <w:pPr>
        <w:spacing w:after="240" w:line="276" w:lineRule="auto"/>
        <w:ind w:left="5387" w:firstLine="709"/>
        <w:rPr>
          <w:rFonts w:ascii="Lato" w:hAnsi="Lato"/>
          <w:bCs/>
        </w:rPr>
      </w:pPr>
      <w:r w:rsidRPr="001A5635">
        <w:rPr>
          <w:rFonts w:ascii="Lato" w:hAnsi="Lato"/>
          <w:bCs/>
        </w:rPr>
        <w:t xml:space="preserve">Projekt uchwały </w:t>
      </w:r>
      <w:r w:rsidR="006E2657">
        <w:rPr>
          <w:rFonts w:ascii="Lato" w:hAnsi="Lato"/>
          <w:bCs/>
        </w:rPr>
        <w:t>Zarządu</w:t>
      </w:r>
    </w:p>
    <w:p w14:paraId="56959D45" w14:textId="35FB6891" w:rsidR="0088235D" w:rsidRPr="001A5635" w:rsidRDefault="00176675" w:rsidP="00176675">
      <w:pPr>
        <w:spacing w:line="276" w:lineRule="auto"/>
        <w:jc w:val="center"/>
        <w:rPr>
          <w:rFonts w:ascii="Lato" w:hAnsi="Lato"/>
          <w:b/>
          <w:bCs/>
        </w:rPr>
      </w:pPr>
      <w:r w:rsidRPr="001A5635">
        <w:rPr>
          <w:rFonts w:ascii="Lato" w:hAnsi="Lato"/>
          <w:b/>
          <w:bCs/>
        </w:rPr>
        <w:t xml:space="preserve">UCHWAŁA NR </w:t>
      </w:r>
    </w:p>
    <w:p w14:paraId="44BF4419" w14:textId="50F2128D" w:rsidR="0088235D" w:rsidRPr="001A5635" w:rsidRDefault="008609CA" w:rsidP="00176675">
      <w:pPr>
        <w:spacing w:line="276" w:lineRule="auto"/>
        <w:jc w:val="center"/>
        <w:rPr>
          <w:rFonts w:ascii="Lato" w:hAnsi="Lato"/>
        </w:rPr>
      </w:pPr>
      <w:r>
        <w:rPr>
          <w:rFonts w:ascii="Lato" w:hAnsi="Lato"/>
        </w:rPr>
        <w:t>Rady</w:t>
      </w:r>
      <w:r w:rsidR="0088235D" w:rsidRPr="001A5635">
        <w:rPr>
          <w:rFonts w:ascii="Lato" w:hAnsi="Lato"/>
        </w:rPr>
        <w:t xml:space="preserve"> Dzielnicy IV Prądnik Biały</w:t>
      </w:r>
    </w:p>
    <w:p w14:paraId="78A4395D" w14:textId="71008C0C" w:rsidR="0088235D" w:rsidRPr="001A5635" w:rsidRDefault="0088235D" w:rsidP="00176675">
      <w:pPr>
        <w:spacing w:after="240" w:line="276" w:lineRule="auto"/>
        <w:jc w:val="center"/>
        <w:rPr>
          <w:rFonts w:ascii="Lato" w:hAnsi="Lato"/>
        </w:rPr>
      </w:pPr>
      <w:r w:rsidRPr="001A5635">
        <w:rPr>
          <w:rFonts w:ascii="Lato" w:hAnsi="Lato"/>
        </w:rPr>
        <w:t xml:space="preserve">z dnia </w:t>
      </w:r>
    </w:p>
    <w:p w14:paraId="4F398D29" w14:textId="12B1C776" w:rsidR="0088235D" w:rsidRPr="001A5635" w:rsidRDefault="0088235D" w:rsidP="00176675">
      <w:pPr>
        <w:spacing w:after="240" w:line="276" w:lineRule="auto"/>
        <w:rPr>
          <w:rFonts w:ascii="Lato" w:hAnsi="Lato"/>
          <w:b/>
          <w:bCs/>
          <w:color w:val="000000" w:themeColor="text1"/>
        </w:rPr>
      </w:pPr>
      <w:r w:rsidRPr="001A5635">
        <w:rPr>
          <w:rFonts w:ascii="Lato" w:hAnsi="Lato"/>
          <w:b/>
          <w:bCs/>
        </w:rPr>
        <w:t>w sprawie wydania opinii dotyczącej</w:t>
      </w:r>
      <w:r w:rsidR="008E59D1" w:rsidRPr="001A5635">
        <w:rPr>
          <w:rFonts w:ascii="Lato" w:hAnsi="Lato"/>
          <w:b/>
          <w:bCs/>
        </w:rPr>
        <w:t xml:space="preserve"> </w:t>
      </w:r>
      <w:r w:rsidR="008E59D1" w:rsidRPr="001A5635">
        <w:rPr>
          <w:rFonts w:ascii="Lato" w:hAnsi="Lato"/>
          <w:b/>
          <w:bCs/>
          <w:color w:val="000000" w:themeColor="text1"/>
        </w:rPr>
        <w:t>dokumentacji projektowej zadania</w:t>
      </w:r>
      <w:r w:rsidR="004D05C7" w:rsidRPr="001A5635">
        <w:rPr>
          <w:rFonts w:ascii="Lato" w:hAnsi="Lato"/>
          <w:b/>
          <w:bCs/>
          <w:color w:val="000000" w:themeColor="text1"/>
        </w:rPr>
        <w:t xml:space="preserve"> </w:t>
      </w:r>
      <w:r w:rsidR="008609CA" w:rsidRPr="008609CA">
        <w:rPr>
          <w:rFonts w:ascii="Lato" w:hAnsi="Lato"/>
          <w:b/>
          <w:bCs/>
          <w:color w:val="000000" w:themeColor="text1"/>
        </w:rPr>
        <w:t>„Budowa dróg 1KD(L) i 4KD(X) w korytarzach MPZP "Górka Narodowa Zachód" w rejonie ul. Banacha w Krakowie, obręb 29, j</w:t>
      </w:r>
      <w:r w:rsidR="008609CA">
        <w:rPr>
          <w:rFonts w:ascii="Lato" w:hAnsi="Lato"/>
          <w:b/>
          <w:bCs/>
          <w:color w:val="000000" w:themeColor="text1"/>
        </w:rPr>
        <w:t>ednostka</w:t>
      </w:r>
      <w:r w:rsidR="008609CA" w:rsidRPr="008609CA">
        <w:rPr>
          <w:rFonts w:ascii="Lato" w:hAnsi="Lato"/>
          <w:b/>
          <w:bCs/>
          <w:color w:val="000000" w:themeColor="text1"/>
        </w:rPr>
        <w:t xml:space="preserve"> ewid</w:t>
      </w:r>
      <w:r w:rsidR="008609CA">
        <w:rPr>
          <w:rFonts w:ascii="Lato" w:hAnsi="Lato"/>
          <w:b/>
          <w:bCs/>
          <w:color w:val="000000" w:themeColor="text1"/>
        </w:rPr>
        <w:t>encyjna</w:t>
      </w:r>
      <w:r w:rsidR="008609CA" w:rsidRPr="008609CA">
        <w:rPr>
          <w:rFonts w:ascii="Lato" w:hAnsi="Lato"/>
          <w:b/>
          <w:bCs/>
          <w:color w:val="000000" w:themeColor="text1"/>
        </w:rPr>
        <w:t xml:space="preserve"> Krowodrza”</w:t>
      </w:r>
    </w:p>
    <w:p w14:paraId="03733A5A" w14:textId="0F1C06A8" w:rsidR="0088235D" w:rsidRPr="001A5635" w:rsidRDefault="0088235D" w:rsidP="00176675">
      <w:pPr>
        <w:spacing w:after="360" w:line="276" w:lineRule="auto"/>
        <w:rPr>
          <w:rFonts w:ascii="Lato" w:hAnsi="Lato"/>
        </w:rPr>
      </w:pPr>
      <w:r w:rsidRPr="001A5635">
        <w:rPr>
          <w:rFonts w:ascii="Lato" w:hAnsi="Lato"/>
        </w:rPr>
        <w:t xml:space="preserve">Na podstawie </w:t>
      </w:r>
      <w:r w:rsidRPr="00176675">
        <w:rPr>
          <w:rFonts w:ascii="Lato" w:hAnsi="Lato"/>
        </w:rPr>
        <w:t xml:space="preserve">§ 3. ust 4 lit. c </w:t>
      </w:r>
      <w:r w:rsidRPr="001A5635">
        <w:rPr>
          <w:rFonts w:ascii="Lato" w:hAnsi="Lato"/>
        </w:rPr>
        <w:t>uchwały Nr XCIX/1498/14 Rady Miasta Krakowa z dnia 12 marca 2014 r. w sprawie: organizacji i zakresu działania Dzielnicy IV Prądnik Biały w Krakowie (Dz. Urz. Woj. Małopolskiego z 2021 r. poz. 6698), uchwala się, co następuje:</w:t>
      </w:r>
    </w:p>
    <w:p w14:paraId="62F76CC7" w14:textId="58373925" w:rsidR="004F301A" w:rsidRDefault="0088235D" w:rsidP="00176675">
      <w:pPr>
        <w:spacing w:after="240" w:line="276" w:lineRule="auto"/>
        <w:rPr>
          <w:rFonts w:ascii="Lato" w:hAnsi="Lato"/>
        </w:rPr>
      </w:pPr>
      <w:r w:rsidRPr="001A5635">
        <w:rPr>
          <w:rFonts w:ascii="Lato" w:hAnsi="Lato"/>
        </w:rPr>
        <w:t xml:space="preserve">§ 1. Opiniuje się pozytywnie </w:t>
      </w:r>
      <w:r w:rsidR="008609CA" w:rsidRPr="008609CA">
        <w:rPr>
          <w:rFonts w:ascii="Lato" w:hAnsi="Lato"/>
          <w:color w:val="000000" w:themeColor="text1"/>
        </w:rPr>
        <w:t xml:space="preserve">dokumentację projektową zadania </w:t>
      </w:r>
      <w:r w:rsidR="008609CA" w:rsidRPr="008609CA">
        <w:rPr>
          <w:rFonts w:ascii="Lato" w:hAnsi="Lato"/>
        </w:rPr>
        <w:t xml:space="preserve">„Budowa dróg 1KD(L) </w:t>
      </w:r>
      <w:r w:rsidR="008609CA">
        <w:rPr>
          <w:rFonts w:ascii="Lato" w:hAnsi="Lato"/>
        </w:rPr>
        <w:br/>
      </w:r>
      <w:r w:rsidR="008609CA" w:rsidRPr="008609CA">
        <w:rPr>
          <w:rFonts w:ascii="Lato" w:hAnsi="Lato"/>
        </w:rPr>
        <w:t xml:space="preserve">i 4KD(X) w korytarzach MPZP "Górka Narodowa Zachód" w rejonie ul. Banacha </w:t>
      </w:r>
      <w:r w:rsidR="008609CA">
        <w:rPr>
          <w:rFonts w:ascii="Lato" w:hAnsi="Lato"/>
        </w:rPr>
        <w:br/>
      </w:r>
      <w:r w:rsidR="008609CA" w:rsidRPr="008609CA">
        <w:rPr>
          <w:rFonts w:ascii="Lato" w:hAnsi="Lato"/>
        </w:rPr>
        <w:t>w Krakowie, obręb 29, j</w:t>
      </w:r>
      <w:r w:rsidR="00C411E2">
        <w:rPr>
          <w:rFonts w:ascii="Lato" w:hAnsi="Lato"/>
        </w:rPr>
        <w:t>ednostka</w:t>
      </w:r>
      <w:r w:rsidR="008609CA" w:rsidRPr="008609CA">
        <w:rPr>
          <w:rFonts w:ascii="Lato" w:hAnsi="Lato"/>
        </w:rPr>
        <w:t xml:space="preserve"> ewid</w:t>
      </w:r>
      <w:r w:rsidR="00C411E2">
        <w:rPr>
          <w:rFonts w:ascii="Lato" w:hAnsi="Lato"/>
        </w:rPr>
        <w:t>encyjna</w:t>
      </w:r>
      <w:r w:rsidR="008609CA" w:rsidRPr="008609CA">
        <w:rPr>
          <w:rFonts w:ascii="Lato" w:hAnsi="Lato"/>
        </w:rPr>
        <w:t xml:space="preserve"> Krowodrza”</w:t>
      </w:r>
      <w:r w:rsidR="008609CA">
        <w:rPr>
          <w:rFonts w:ascii="Lato" w:hAnsi="Lato"/>
        </w:rPr>
        <w:t xml:space="preserve">, z uwzględnieniem następujących uwag: </w:t>
      </w:r>
    </w:p>
    <w:p w14:paraId="37FDF82D" w14:textId="5E97E6BA" w:rsidR="00C411E2" w:rsidRPr="00176675" w:rsidRDefault="008609CA" w:rsidP="00176675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ind w:left="714" w:hanging="357"/>
        <w:rPr>
          <w:rFonts w:ascii="Lato" w:eastAsia="Times New Roman" w:hAnsi="Lato" w:cs="Arial"/>
          <w:color w:val="222222"/>
          <w:kern w:val="0"/>
          <w:lang w:eastAsia="pl-PL"/>
          <w14:ligatures w14:val="none"/>
        </w:rPr>
      </w:pPr>
      <w:r w:rsidRPr="00176675">
        <w:rPr>
          <w:rFonts w:ascii="Lato" w:eastAsia="Times New Roman" w:hAnsi="Lato" w:cs="Arial"/>
          <w:color w:val="222222"/>
          <w:kern w:val="0"/>
          <w:lang w:eastAsia="pl-PL"/>
          <w14:ligatures w14:val="none"/>
        </w:rPr>
        <w:t>Należy</w:t>
      </w:r>
      <w:r w:rsidR="00C411E2" w:rsidRPr="00176675">
        <w:rPr>
          <w:rFonts w:ascii="Lato" w:eastAsia="Times New Roman" w:hAnsi="Lato" w:cs="Arial"/>
          <w:color w:val="222222"/>
          <w:kern w:val="0"/>
          <w:lang w:eastAsia="pl-PL"/>
          <w14:ligatures w14:val="none"/>
        </w:rPr>
        <w:t xml:space="preserve"> </w:t>
      </w:r>
      <w:r w:rsidR="00C411E2" w:rsidRPr="00176675">
        <w:rPr>
          <w:rFonts w:ascii="Lato" w:hAnsi="Lato" w:cs="Arial"/>
        </w:rPr>
        <w:t>rozważyć zwiększenie liczby publicznych miejsc postojowych, gdyż obecnie w projekcie przewidziano jedynie kilka takich miejsc na całej długości nowej drogi. W związku z intensywną zabudową w rejonie Górki Narodowej wskazane jest ponowne przeanalizowanie możliwości poprawy dostępności parkingowej, tak aby nowa infrastruktura drogowa lepiej odpowiadała na potrzeby mieszkańców i użytkowników terenu.</w:t>
      </w:r>
    </w:p>
    <w:p w14:paraId="3CF9CC7D" w14:textId="599822AC" w:rsidR="00C411E2" w:rsidRPr="00176675" w:rsidRDefault="00C411E2" w:rsidP="00176675">
      <w:pPr>
        <w:pStyle w:val="Akapitzlist"/>
        <w:numPr>
          <w:ilvl w:val="0"/>
          <w:numId w:val="10"/>
        </w:numPr>
        <w:shd w:val="clear" w:color="auto" w:fill="FFFFFF"/>
        <w:spacing w:after="240" w:line="276" w:lineRule="auto"/>
        <w:ind w:left="714" w:hanging="357"/>
        <w:rPr>
          <w:rFonts w:ascii="Lato" w:eastAsia="Times New Roman" w:hAnsi="Lato" w:cs="Arial"/>
          <w:color w:val="222222"/>
          <w:kern w:val="0"/>
          <w:lang w:eastAsia="pl-PL"/>
          <w14:ligatures w14:val="none"/>
        </w:rPr>
      </w:pPr>
      <w:r w:rsidRPr="00176675">
        <w:rPr>
          <w:rFonts w:ascii="Lato" w:hAnsi="Lato" w:cs="Arial"/>
        </w:rPr>
        <w:t>Zaleca się uwzględnienie w projekcie połączenia z planowaną drogą 5KD(X), co pozwoli na poprawę spójności układu komunikacyjnego.</w:t>
      </w:r>
    </w:p>
    <w:p w14:paraId="037DA64F" w14:textId="2F5486CA" w:rsidR="0088235D" w:rsidRPr="001A5635" w:rsidRDefault="00D501C7" w:rsidP="00176675">
      <w:pPr>
        <w:spacing w:after="360" w:line="276" w:lineRule="auto"/>
        <w:rPr>
          <w:rFonts w:ascii="Lato" w:hAnsi="Lato"/>
        </w:rPr>
      </w:pPr>
      <w:r w:rsidRPr="001A5635">
        <w:rPr>
          <w:rFonts w:ascii="Lato" w:hAnsi="Lato"/>
        </w:rPr>
        <w:t xml:space="preserve">§ 2. </w:t>
      </w:r>
      <w:r w:rsidR="0088235D" w:rsidRPr="001A5635">
        <w:rPr>
          <w:rFonts w:ascii="Lato" w:hAnsi="Lato"/>
        </w:rPr>
        <w:t>Uchwała wchodzi w życie z dniem podjęcia.</w:t>
      </w:r>
    </w:p>
    <w:p w14:paraId="2F452BE9" w14:textId="77777777" w:rsidR="0088235D" w:rsidRPr="002E53D3" w:rsidRDefault="0088235D" w:rsidP="00176675">
      <w:pPr>
        <w:spacing w:line="276" w:lineRule="auto"/>
        <w:rPr>
          <w:rFonts w:ascii="Lato" w:hAnsi="Lato"/>
          <w:color w:val="000000" w:themeColor="text1"/>
        </w:rPr>
      </w:pPr>
      <w:r w:rsidRPr="002E53D3">
        <w:rPr>
          <w:rFonts w:ascii="Lato" w:hAnsi="Lato"/>
          <w:color w:val="000000" w:themeColor="text1"/>
        </w:rPr>
        <w:t>Uzasadnienie:</w:t>
      </w:r>
    </w:p>
    <w:p w14:paraId="3A9CD356" w14:textId="22EF5798" w:rsidR="00C411E2" w:rsidRPr="002E53D3" w:rsidRDefault="00A00395" w:rsidP="00176675">
      <w:pPr>
        <w:spacing w:line="276" w:lineRule="auto"/>
        <w:rPr>
          <w:rFonts w:ascii="Lato" w:hAnsi="Lato"/>
          <w:color w:val="000000" w:themeColor="text1"/>
        </w:rPr>
      </w:pPr>
      <w:r w:rsidRPr="002E53D3">
        <w:rPr>
          <w:rFonts w:ascii="Lato" w:hAnsi="Lato"/>
          <w:color w:val="000000" w:themeColor="text1"/>
        </w:rPr>
        <w:t xml:space="preserve">Rada dzielnicy podejmuje uchwałę w oparciu o otrzymaną dokumentację projektową </w:t>
      </w:r>
      <w:r w:rsidR="008609CA" w:rsidRPr="002E53D3">
        <w:rPr>
          <w:rFonts w:ascii="Lato" w:hAnsi="Lato"/>
          <w:color w:val="000000" w:themeColor="text1"/>
        </w:rPr>
        <w:br/>
      </w:r>
      <w:r w:rsidRPr="002E53D3">
        <w:rPr>
          <w:rFonts w:ascii="Lato" w:hAnsi="Lato"/>
          <w:color w:val="000000" w:themeColor="text1"/>
        </w:rPr>
        <w:t>z firmy ARG Projektowanie Inwestycyjne Sp. z o.o.</w:t>
      </w:r>
    </w:p>
    <w:p w14:paraId="19E8E222" w14:textId="77777777" w:rsidR="00C411E2" w:rsidRPr="002E53D3" w:rsidRDefault="00C411E2" w:rsidP="00176675">
      <w:pPr>
        <w:spacing w:line="276" w:lineRule="auto"/>
        <w:rPr>
          <w:rFonts w:ascii="Lato" w:hAnsi="Lato" w:cs="Arial"/>
          <w:color w:val="000000" w:themeColor="text1"/>
          <w:shd w:val="clear" w:color="auto" w:fill="FFFFFF"/>
        </w:rPr>
      </w:pPr>
      <w:r w:rsidRPr="002E53D3">
        <w:rPr>
          <w:rFonts w:ascii="Lato" w:hAnsi="Lato" w:cs="Arial"/>
          <w:color w:val="000000" w:themeColor="text1"/>
          <w:shd w:val="clear" w:color="auto" w:fill="FFFFFF"/>
        </w:rPr>
        <w:t xml:space="preserve">Po analizie dokumentacji oraz przesłanych uwag mieszkańców Rada uznała, że planowane rozwiązania drogowe są co do zasady zgodne z kierunkami zagospodarowania, jednak wymagają uzupełnienia o kilka istotnych elementów, aby </w:t>
      </w:r>
      <w:r w:rsidRPr="002E53D3">
        <w:rPr>
          <w:rFonts w:ascii="Lato" w:hAnsi="Lato" w:cs="Arial"/>
          <w:color w:val="000000" w:themeColor="text1"/>
          <w:shd w:val="clear" w:color="auto" w:fill="FFFFFF"/>
        </w:rPr>
        <w:br/>
        <w:t xml:space="preserve">w pełni odpowiadały potrzebom dynamicznie rozwijającego się obszaru Górki Narodowej. </w:t>
      </w:r>
    </w:p>
    <w:p w14:paraId="084BF6C7" w14:textId="45D784F8" w:rsidR="00C411E2" w:rsidRPr="002E53D3" w:rsidRDefault="00C411E2" w:rsidP="00176675">
      <w:pPr>
        <w:spacing w:line="276" w:lineRule="auto"/>
        <w:rPr>
          <w:rFonts w:ascii="Lato" w:hAnsi="Lato" w:cs="Arial"/>
          <w:color w:val="000000" w:themeColor="text1"/>
          <w:shd w:val="clear" w:color="auto" w:fill="FFFFFF"/>
        </w:rPr>
      </w:pPr>
      <w:r w:rsidRPr="002E53D3">
        <w:rPr>
          <w:rFonts w:ascii="Lato" w:hAnsi="Lato" w:cs="Arial"/>
          <w:color w:val="000000" w:themeColor="text1"/>
          <w:shd w:val="clear" w:color="auto" w:fill="FFFFFF"/>
        </w:rPr>
        <w:t>W szczególności zwrócono uwagę na niewystarczającą liczbę publicznych miejsc postojowych przewidzianych w projekcie. Teren ten charakteryzuje się bardzo intensywną zabudową mieszkaniową, a już obecnie – mimo że część inwestycji nie została jeszcze zasiedlona – mieszkańcy, pracownicy pobliskich punktów usługowych oraz osoby odwiedzające mają trudności z pozostawieniem pojazdu. Dlatego Rada wskazuje na potrzebę przeanalizowania możliwości zwiększenia liczby</w:t>
      </w:r>
      <w:r w:rsidR="0050465E" w:rsidRPr="002E53D3">
        <w:rPr>
          <w:rFonts w:ascii="Lato" w:hAnsi="Lato" w:cs="Arial"/>
          <w:color w:val="000000" w:themeColor="text1"/>
          <w:shd w:val="clear" w:color="auto" w:fill="FFFFFF"/>
        </w:rPr>
        <w:t xml:space="preserve"> </w:t>
      </w:r>
      <w:r w:rsidRPr="002E53D3">
        <w:rPr>
          <w:rFonts w:ascii="Lato" w:hAnsi="Lato" w:cs="Arial"/>
          <w:color w:val="000000" w:themeColor="text1"/>
          <w:shd w:val="clear" w:color="auto" w:fill="FFFFFF"/>
        </w:rPr>
        <w:t>ogólnodostępnych miejsc postojowych w ramach inwestycji.</w:t>
      </w:r>
    </w:p>
    <w:p w14:paraId="6E1DD165" w14:textId="56A966CE" w:rsidR="00C411E2" w:rsidRPr="002E53D3" w:rsidRDefault="00C411E2" w:rsidP="00176675">
      <w:pPr>
        <w:spacing w:line="276" w:lineRule="auto"/>
        <w:rPr>
          <w:rFonts w:ascii="Lato" w:hAnsi="Lato" w:cs="Arial"/>
          <w:color w:val="000000" w:themeColor="text1"/>
          <w:shd w:val="clear" w:color="auto" w:fill="FFFFFF"/>
        </w:rPr>
      </w:pPr>
      <w:r w:rsidRPr="002E53D3">
        <w:rPr>
          <w:rFonts w:ascii="Lato" w:hAnsi="Lato" w:cs="Arial"/>
          <w:color w:val="000000" w:themeColor="text1"/>
          <w:shd w:val="clear" w:color="auto" w:fill="FFFFFF"/>
        </w:rPr>
        <w:lastRenderedPageBreak/>
        <w:t>Ponadto, mając na uwadze docelowy układ drogowy, Rada postuluje, aby projekt przewidywał połączenie z planowaną drogą 5KD(X). Pozwoli to na bardziej funkcjonalne skomunikowanie obszaru oraz zwiększy spójność infrastruktury drogowej w tej części dzielnicy.</w:t>
      </w:r>
    </w:p>
    <w:p w14:paraId="0225978D" w14:textId="7ED4464E" w:rsidR="00C411E2" w:rsidRDefault="00C411E2" w:rsidP="004242C3">
      <w:pPr>
        <w:spacing w:after="360" w:line="276" w:lineRule="auto"/>
        <w:ind w:firstLine="709"/>
        <w:rPr>
          <w:rFonts w:ascii="Lato" w:hAnsi="Lato" w:cs="Arial"/>
          <w:color w:val="000000" w:themeColor="text1"/>
          <w:shd w:val="clear" w:color="auto" w:fill="FFFFFF"/>
        </w:rPr>
      </w:pPr>
      <w:r w:rsidRPr="002E53D3">
        <w:rPr>
          <w:rFonts w:ascii="Lato" w:hAnsi="Lato" w:cs="Arial"/>
          <w:color w:val="000000" w:themeColor="text1"/>
          <w:shd w:val="clear" w:color="auto" w:fill="FFFFFF"/>
        </w:rPr>
        <w:t>Uwzględnienie powyższych uwag pozwoli na lepsze dostosowanie inwestycji do realnych potrzeb mieszkańców i użytkowników terenu oraz na pełniejsze wykorzystanie potencjału, jaki daje budowa całkowicie nowego układu drogowego.</w:t>
      </w:r>
    </w:p>
    <w:p w14:paraId="2965D454" w14:textId="77777777" w:rsidR="004242C3" w:rsidRPr="00DE3EF6" w:rsidRDefault="004242C3" w:rsidP="004242C3">
      <w:pPr>
        <w:spacing w:after="240" w:line="276" w:lineRule="auto"/>
        <w:ind w:left="5103"/>
        <w:jc w:val="both"/>
        <w:rPr>
          <w:rFonts w:ascii="Lato" w:hAnsi="Lato"/>
          <w:b/>
        </w:rPr>
      </w:pPr>
      <w:bookmarkStart w:id="0" w:name="_Hlk206594078"/>
      <w:bookmarkStart w:id="1" w:name="_Hlk206593968"/>
      <w:r w:rsidRPr="00DE3EF6">
        <w:rPr>
          <w:rFonts w:ascii="Lato" w:hAnsi="Lato"/>
          <w:b/>
        </w:rPr>
        <w:t>Barbara Polna</w:t>
      </w:r>
    </w:p>
    <w:p w14:paraId="428F6418" w14:textId="77777777" w:rsidR="004242C3" w:rsidRPr="00DE3EF6" w:rsidRDefault="004242C3" w:rsidP="004242C3">
      <w:pPr>
        <w:spacing w:line="276" w:lineRule="auto"/>
        <w:ind w:left="3540" w:firstLine="708"/>
        <w:rPr>
          <w:rFonts w:ascii="Lato" w:hAnsi="Lato"/>
        </w:rPr>
      </w:pPr>
      <w:r w:rsidRPr="00DE3EF6">
        <w:rPr>
          <w:rFonts w:ascii="Lato" w:hAnsi="Lato"/>
        </w:rPr>
        <w:t xml:space="preserve">Przewodnicząca Rady i Zarządu </w:t>
      </w:r>
    </w:p>
    <w:p w14:paraId="11FFD4CC" w14:textId="77777777" w:rsidR="004242C3" w:rsidRPr="0083691E" w:rsidRDefault="004242C3" w:rsidP="004242C3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</w:rPr>
        <w:t>Dzielnicy IV Prądnik Biały</w:t>
      </w:r>
      <w:bookmarkEnd w:id="0"/>
      <w:bookmarkEnd w:id="1"/>
    </w:p>
    <w:p w14:paraId="309A2728" w14:textId="77777777" w:rsidR="004242C3" w:rsidRPr="002E53D3" w:rsidRDefault="004242C3" w:rsidP="00176675">
      <w:pPr>
        <w:spacing w:line="276" w:lineRule="auto"/>
        <w:ind w:firstLine="708"/>
        <w:rPr>
          <w:rFonts w:ascii="Lato" w:hAnsi="Lato" w:cs="Arial"/>
          <w:color w:val="000000" w:themeColor="text1"/>
          <w:shd w:val="clear" w:color="auto" w:fill="FFFFFF"/>
        </w:rPr>
      </w:pPr>
      <w:bookmarkStart w:id="2" w:name="_GoBack"/>
      <w:bookmarkEnd w:id="2"/>
    </w:p>
    <w:sectPr w:rsidR="004242C3" w:rsidRPr="002E53D3" w:rsidSect="0017667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731"/>
    <w:multiLevelType w:val="multilevel"/>
    <w:tmpl w:val="C2B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678"/>
    <w:multiLevelType w:val="multilevel"/>
    <w:tmpl w:val="FAB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F9A"/>
    <w:multiLevelType w:val="multilevel"/>
    <w:tmpl w:val="398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77E30"/>
    <w:multiLevelType w:val="multilevel"/>
    <w:tmpl w:val="AE9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D1756"/>
    <w:multiLevelType w:val="multilevel"/>
    <w:tmpl w:val="DE3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38C"/>
    <w:multiLevelType w:val="multilevel"/>
    <w:tmpl w:val="BE5A07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F60CA"/>
    <w:multiLevelType w:val="multilevel"/>
    <w:tmpl w:val="FD7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82E26"/>
    <w:multiLevelType w:val="multilevel"/>
    <w:tmpl w:val="4CE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C2159"/>
    <w:multiLevelType w:val="hybridMultilevel"/>
    <w:tmpl w:val="01903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E079F"/>
    <w:multiLevelType w:val="hybridMultilevel"/>
    <w:tmpl w:val="3AC28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5D"/>
    <w:rsid w:val="00063E48"/>
    <w:rsid w:val="000B67DB"/>
    <w:rsid w:val="00176675"/>
    <w:rsid w:val="001A5635"/>
    <w:rsid w:val="001E1ED2"/>
    <w:rsid w:val="00220A9A"/>
    <w:rsid w:val="002E53D3"/>
    <w:rsid w:val="00373901"/>
    <w:rsid w:val="004163E5"/>
    <w:rsid w:val="004242C3"/>
    <w:rsid w:val="004B55DE"/>
    <w:rsid w:val="004D05C7"/>
    <w:rsid w:val="004F301A"/>
    <w:rsid w:val="0050465E"/>
    <w:rsid w:val="00566AE8"/>
    <w:rsid w:val="006750BB"/>
    <w:rsid w:val="006E2657"/>
    <w:rsid w:val="00742178"/>
    <w:rsid w:val="0079021E"/>
    <w:rsid w:val="007F06DA"/>
    <w:rsid w:val="008609CA"/>
    <w:rsid w:val="00866C47"/>
    <w:rsid w:val="0088235D"/>
    <w:rsid w:val="00883517"/>
    <w:rsid w:val="008D310D"/>
    <w:rsid w:val="008E59D1"/>
    <w:rsid w:val="009323F4"/>
    <w:rsid w:val="00955AB9"/>
    <w:rsid w:val="009D109A"/>
    <w:rsid w:val="009D2453"/>
    <w:rsid w:val="00A00395"/>
    <w:rsid w:val="00BA0D9E"/>
    <w:rsid w:val="00BB0F4F"/>
    <w:rsid w:val="00C17484"/>
    <w:rsid w:val="00C411E2"/>
    <w:rsid w:val="00D501C7"/>
    <w:rsid w:val="00D72C16"/>
    <w:rsid w:val="00E403FB"/>
    <w:rsid w:val="00FA63BD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DCD9"/>
  <w15:chartTrackingRefBased/>
  <w15:docId w15:val="{9D0D8AC0-6083-9F4D-BBE4-36B116D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35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411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1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Polna</dc:creator>
  <cp:keywords/>
  <dc:description/>
  <cp:lastModifiedBy>dzielnica4</cp:lastModifiedBy>
  <cp:revision>5</cp:revision>
  <cp:lastPrinted>2025-11-13T15:14:00Z</cp:lastPrinted>
  <dcterms:created xsi:type="dcterms:W3CDTF">2025-11-13T11:36:00Z</dcterms:created>
  <dcterms:modified xsi:type="dcterms:W3CDTF">2025-11-14T08:38:00Z</dcterms:modified>
</cp:coreProperties>
</file>