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E7B0E" w14:textId="77777777" w:rsidR="00601FED" w:rsidRDefault="003F70BA">
      <w:pPr>
        <w:spacing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14:paraId="2C83A30D" w14:textId="07B23F5F" w:rsidR="00601FED" w:rsidRPr="00C80E79" w:rsidRDefault="00C80E79" w:rsidP="00C80E79">
      <w:pPr>
        <w:spacing w:line="259" w:lineRule="auto"/>
        <w:ind w:left="0" w:right="38" w:firstLine="0"/>
        <w:jc w:val="left"/>
        <w:rPr>
          <w:rFonts w:ascii="Lato" w:hAnsi="Lato"/>
        </w:rPr>
      </w:pPr>
      <w:r w:rsidRPr="00C80E79">
        <w:rPr>
          <w:rFonts w:ascii="Lato" w:hAnsi="Lato"/>
        </w:rPr>
        <w:t xml:space="preserve">Druk nr </w:t>
      </w:r>
    </w:p>
    <w:p w14:paraId="5C35C978" w14:textId="0EC92F92" w:rsidR="00C80E79" w:rsidRDefault="00C80E79" w:rsidP="0042321F">
      <w:pPr>
        <w:spacing w:line="259" w:lineRule="auto"/>
        <w:ind w:left="0" w:right="38" w:firstLine="0"/>
        <w:jc w:val="right"/>
      </w:pPr>
      <w:r w:rsidRPr="00C80E79">
        <w:rPr>
          <w:rFonts w:ascii="Lato" w:hAnsi="Lato"/>
        </w:rPr>
        <w:t xml:space="preserve">Projekt uchwały </w:t>
      </w:r>
      <w:r w:rsidR="003152D3">
        <w:rPr>
          <w:rFonts w:ascii="Lato" w:hAnsi="Lato"/>
        </w:rPr>
        <w:t>Komisji Transportu</w:t>
      </w:r>
    </w:p>
    <w:p w14:paraId="5EADDD50" w14:textId="1C13D1F2" w:rsidR="00601FED" w:rsidRDefault="003F70BA" w:rsidP="00F07B16">
      <w:pPr>
        <w:spacing w:line="259" w:lineRule="auto"/>
        <w:ind w:left="0" w:right="38" w:firstLine="0"/>
        <w:jc w:val="center"/>
      </w:pPr>
      <w:r>
        <w:rPr>
          <w:b/>
          <w:sz w:val="20"/>
        </w:rPr>
        <w:t xml:space="preserve">  </w:t>
      </w:r>
    </w:p>
    <w:p w14:paraId="4F104045" w14:textId="29775BF5" w:rsidR="0042321F" w:rsidRPr="00B9531A" w:rsidRDefault="00155EEE" w:rsidP="00DB0681">
      <w:pPr>
        <w:spacing w:after="18" w:line="256" w:lineRule="auto"/>
        <w:ind w:left="0" w:right="-53" w:hanging="12"/>
        <w:jc w:val="center"/>
        <w:rPr>
          <w:rFonts w:ascii="Lato" w:hAnsi="Lato"/>
          <w:b/>
          <w:sz w:val="20"/>
        </w:rPr>
      </w:pPr>
      <w:r w:rsidRPr="00B9531A">
        <w:rPr>
          <w:rFonts w:ascii="Lato" w:hAnsi="Lato"/>
          <w:b/>
        </w:rPr>
        <w:t>UCHWAŁA NR ……..2025</w:t>
      </w:r>
    </w:p>
    <w:p w14:paraId="777B6B7F" w14:textId="1BB77C59" w:rsidR="00775189" w:rsidRPr="00B9531A" w:rsidRDefault="00155EEE" w:rsidP="00DB0681">
      <w:pPr>
        <w:spacing w:after="18" w:line="256" w:lineRule="auto"/>
        <w:ind w:left="0" w:right="89" w:hanging="12"/>
        <w:jc w:val="center"/>
        <w:rPr>
          <w:rFonts w:ascii="Lato" w:hAnsi="Lato"/>
        </w:rPr>
      </w:pPr>
      <w:r w:rsidRPr="00B9531A">
        <w:rPr>
          <w:rFonts w:ascii="Lato" w:hAnsi="Lato"/>
        </w:rPr>
        <w:t>RADA</w:t>
      </w:r>
      <w:r w:rsidR="00DB0681" w:rsidRPr="00B9531A">
        <w:rPr>
          <w:rFonts w:ascii="Lato" w:hAnsi="Lato"/>
        </w:rPr>
        <w:t xml:space="preserve"> </w:t>
      </w:r>
      <w:r w:rsidRPr="00B9531A">
        <w:rPr>
          <w:rFonts w:ascii="Lato" w:hAnsi="Lato"/>
        </w:rPr>
        <w:t>DZIELNICY IV PRĄDNIK BIAŁY</w:t>
      </w:r>
    </w:p>
    <w:p w14:paraId="3836D503" w14:textId="78CADD4B" w:rsidR="00601FED" w:rsidRPr="00B9531A" w:rsidRDefault="0042321F" w:rsidP="00DB0681">
      <w:pPr>
        <w:spacing w:after="18" w:line="256" w:lineRule="auto"/>
        <w:ind w:left="0" w:right="89"/>
        <w:jc w:val="center"/>
        <w:rPr>
          <w:rFonts w:ascii="Lato" w:hAnsi="Lato"/>
        </w:rPr>
      </w:pPr>
      <w:r w:rsidRPr="00B9531A">
        <w:rPr>
          <w:rFonts w:ascii="Lato" w:hAnsi="Lato"/>
        </w:rPr>
        <w:t xml:space="preserve">z dnia </w:t>
      </w:r>
      <w:r w:rsidR="00155EEE" w:rsidRPr="00B9531A">
        <w:rPr>
          <w:rFonts w:ascii="Lato" w:hAnsi="Lato"/>
        </w:rPr>
        <w:t>……………</w:t>
      </w:r>
      <w:r w:rsidR="003F70BA" w:rsidRPr="00B9531A">
        <w:rPr>
          <w:rFonts w:ascii="Lato" w:hAnsi="Lato"/>
        </w:rPr>
        <w:t xml:space="preserve"> r.</w:t>
      </w:r>
    </w:p>
    <w:p w14:paraId="711FBAB1" w14:textId="3F69E298" w:rsidR="00601FED" w:rsidRPr="00B9531A" w:rsidRDefault="003F70BA">
      <w:pPr>
        <w:spacing w:line="259" w:lineRule="auto"/>
        <w:ind w:left="0" w:right="0" w:firstLine="0"/>
        <w:jc w:val="left"/>
        <w:rPr>
          <w:rFonts w:ascii="Lato" w:hAnsi="Lato"/>
        </w:rPr>
      </w:pPr>
      <w:r w:rsidRPr="00B9531A">
        <w:rPr>
          <w:rFonts w:ascii="Lato" w:hAnsi="Lato"/>
          <w:b/>
          <w:sz w:val="28"/>
        </w:rPr>
        <w:t xml:space="preserve">  </w:t>
      </w:r>
    </w:p>
    <w:p w14:paraId="694A0971" w14:textId="72139B43" w:rsidR="006C5E1C" w:rsidRPr="00B9531A" w:rsidRDefault="006C5E1C" w:rsidP="00705027">
      <w:pPr>
        <w:spacing w:line="240" w:lineRule="auto"/>
        <w:ind w:left="11" w:right="0" w:hanging="11"/>
        <w:jc w:val="left"/>
        <w:rPr>
          <w:rFonts w:ascii="Lato" w:hAnsi="Lato"/>
          <w:b/>
        </w:rPr>
      </w:pPr>
      <w:r w:rsidRPr="00B9531A">
        <w:rPr>
          <w:rFonts w:ascii="Lato" w:hAnsi="Lato"/>
          <w:b/>
        </w:rPr>
        <w:t>w sprawie</w:t>
      </w:r>
      <w:r w:rsidR="00415372" w:rsidRPr="00B9531A">
        <w:rPr>
          <w:rFonts w:ascii="Lato" w:hAnsi="Lato"/>
          <w:b/>
        </w:rPr>
        <w:t xml:space="preserve"> </w:t>
      </w:r>
      <w:r w:rsidR="003152D3">
        <w:rPr>
          <w:rFonts w:ascii="Lato" w:hAnsi="Lato"/>
          <w:b/>
        </w:rPr>
        <w:t>zapewnienia obsługi komunikacyjnej ulicy Piaskowej</w:t>
      </w:r>
      <w:r w:rsidR="00E608C4">
        <w:rPr>
          <w:rFonts w:ascii="Lato" w:hAnsi="Lato"/>
          <w:b/>
        </w:rPr>
        <w:t>.</w:t>
      </w:r>
    </w:p>
    <w:p w14:paraId="585918AE" w14:textId="77777777" w:rsidR="00601FED" w:rsidRPr="00B9531A" w:rsidRDefault="00601FED">
      <w:pPr>
        <w:spacing w:after="19" w:line="259" w:lineRule="auto"/>
        <w:ind w:left="0" w:right="0" w:firstLine="0"/>
        <w:jc w:val="left"/>
        <w:rPr>
          <w:rFonts w:ascii="Lato" w:hAnsi="Lato"/>
        </w:rPr>
      </w:pPr>
    </w:p>
    <w:p w14:paraId="6D14A2E0" w14:textId="43E8EFBF" w:rsidR="00601FED" w:rsidRPr="00B9531A" w:rsidRDefault="003F70BA" w:rsidP="00DB0681">
      <w:pPr>
        <w:spacing w:line="240" w:lineRule="auto"/>
        <w:ind w:left="0" w:right="0" w:firstLine="0"/>
        <w:rPr>
          <w:rFonts w:ascii="Lato" w:hAnsi="Lato"/>
        </w:rPr>
      </w:pPr>
      <w:r w:rsidRPr="00B9531A">
        <w:rPr>
          <w:rFonts w:ascii="Lato" w:hAnsi="Lato"/>
        </w:rPr>
        <w:t xml:space="preserve">Na podstawie § 3 pkt. </w:t>
      </w:r>
      <w:r w:rsidR="00E608C4">
        <w:rPr>
          <w:rFonts w:ascii="Lato" w:hAnsi="Lato"/>
        </w:rPr>
        <w:t>3</w:t>
      </w:r>
      <w:r w:rsidRPr="00B9531A">
        <w:rPr>
          <w:rFonts w:ascii="Lato" w:hAnsi="Lato"/>
        </w:rPr>
        <w:t xml:space="preserve"> lit. </w:t>
      </w:r>
      <w:r w:rsidR="00467B5F">
        <w:rPr>
          <w:rFonts w:ascii="Lato" w:hAnsi="Lato"/>
        </w:rPr>
        <w:t>g</w:t>
      </w:r>
      <w:r w:rsidRPr="00B9531A">
        <w:rPr>
          <w:rFonts w:ascii="Lato" w:hAnsi="Lato"/>
        </w:rPr>
        <w:t xml:space="preserve"> uchwały Nr XCIX/1498/14 Rady Miasta Krakowa z dnia 12 marca 2014 r. w sprawie: organizacji i zakresu działania Dzielnicy IV Prądnik Biały w Krakowie (Dz. Urz. Woj. Małopolskiego z 2021 r. poz. 6698); uchwala się, co następuje:   </w:t>
      </w:r>
    </w:p>
    <w:p w14:paraId="4BB95925" w14:textId="77777777" w:rsidR="00601FED" w:rsidRPr="00B9531A" w:rsidRDefault="003F70BA">
      <w:pPr>
        <w:spacing w:after="18" w:line="259" w:lineRule="auto"/>
        <w:ind w:left="0" w:right="0" w:firstLine="0"/>
        <w:jc w:val="left"/>
        <w:rPr>
          <w:rFonts w:ascii="Lato" w:hAnsi="Lato"/>
        </w:rPr>
      </w:pPr>
      <w:r w:rsidRPr="00B9531A">
        <w:rPr>
          <w:rFonts w:ascii="Lato" w:hAnsi="Lato"/>
        </w:rPr>
        <w:t xml:space="preserve"> </w:t>
      </w:r>
    </w:p>
    <w:p w14:paraId="61406D97" w14:textId="129434F1" w:rsidR="00E608C4" w:rsidRPr="00B9531A" w:rsidRDefault="003F70BA" w:rsidP="00E608C4">
      <w:pPr>
        <w:spacing w:line="240" w:lineRule="auto"/>
        <w:ind w:left="11" w:right="0" w:hanging="11"/>
        <w:jc w:val="left"/>
        <w:rPr>
          <w:rFonts w:ascii="Lato" w:hAnsi="Lato"/>
          <w:b/>
        </w:rPr>
      </w:pPr>
      <w:r w:rsidRPr="00B9531A">
        <w:rPr>
          <w:rFonts w:ascii="Lato" w:hAnsi="Lato"/>
          <w:b/>
        </w:rPr>
        <w:t>§ 1.</w:t>
      </w:r>
      <w:r w:rsidRPr="00B9531A">
        <w:rPr>
          <w:rFonts w:ascii="Lato" w:hAnsi="Lato"/>
        </w:rPr>
        <w:t xml:space="preserve"> </w:t>
      </w:r>
      <w:r w:rsidR="00E608C4">
        <w:rPr>
          <w:rFonts w:ascii="Lato" w:hAnsi="Lato"/>
        </w:rPr>
        <w:t xml:space="preserve">Wnioskuje się o </w:t>
      </w:r>
      <w:r w:rsidR="00467B5F">
        <w:rPr>
          <w:rFonts w:ascii="Lato" w:hAnsi="Lato"/>
        </w:rPr>
        <w:t xml:space="preserve">zapewnienie obsługi komunikacyjnej ulicy Piaskowej wraz z wzmocnieniem obsługi rejonu </w:t>
      </w:r>
      <w:r w:rsidR="00B57B18">
        <w:rPr>
          <w:rFonts w:ascii="Lato" w:hAnsi="Lato"/>
        </w:rPr>
        <w:t>Bronowic Wielkich</w:t>
      </w:r>
      <w:r w:rsidR="00136B58">
        <w:rPr>
          <w:rFonts w:ascii="Lato" w:hAnsi="Lato"/>
        </w:rPr>
        <w:t>.</w:t>
      </w:r>
      <w:r w:rsidR="00E608C4">
        <w:rPr>
          <w:rFonts w:ascii="Lato" w:hAnsi="Lato"/>
        </w:rPr>
        <w:t xml:space="preserve"> </w:t>
      </w:r>
    </w:p>
    <w:p w14:paraId="209DBE54" w14:textId="4302E60E" w:rsidR="00A47240" w:rsidRPr="00B9531A" w:rsidRDefault="00A47240" w:rsidP="00705027">
      <w:pPr>
        <w:spacing w:line="240" w:lineRule="auto"/>
        <w:ind w:left="0" w:right="0" w:firstLine="0"/>
        <w:jc w:val="left"/>
        <w:rPr>
          <w:rFonts w:ascii="Lato" w:hAnsi="Lato"/>
        </w:rPr>
      </w:pPr>
    </w:p>
    <w:p w14:paraId="49F9C968" w14:textId="04817AE4" w:rsidR="00207BDE" w:rsidRDefault="00207BDE" w:rsidP="00DB0681">
      <w:pPr>
        <w:spacing w:line="240" w:lineRule="auto"/>
        <w:ind w:left="0" w:right="0" w:firstLine="0"/>
        <w:rPr>
          <w:rFonts w:ascii="Lato" w:hAnsi="Lato"/>
        </w:rPr>
      </w:pPr>
      <w:r w:rsidRPr="00B9531A">
        <w:rPr>
          <w:rFonts w:ascii="Lato" w:hAnsi="Lato"/>
          <w:b/>
        </w:rPr>
        <w:t xml:space="preserve">§ </w:t>
      </w:r>
      <w:r w:rsidR="00D1192C" w:rsidRPr="00B9531A">
        <w:rPr>
          <w:rFonts w:ascii="Lato" w:hAnsi="Lato"/>
          <w:b/>
        </w:rPr>
        <w:t>2</w:t>
      </w:r>
      <w:r w:rsidRPr="00B9531A">
        <w:rPr>
          <w:rFonts w:ascii="Lato" w:hAnsi="Lato"/>
          <w:b/>
        </w:rPr>
        <w:t>.</w:t>
      </w:r>
      <w:r w:rsidRPr="00B9531A">
        <w:rPr>
          <w:rFonts w:ascii="Lato" w:hAnsi="Lato"/>
        </w:rPr>
        <w:t xml:space="preserve">  Uchwała wchodzi w życie z dniem podjęcia.</w:t>
      </w:r>
    </w:p>
    <w:p w14:paraId="6D00ACBD" w14:textId="77777777" w:rsidR="002E6736" w:rsidRDefault="002E6736" w:rsidP="00DB0681">
      <w:pPr>
        <w:spacing w:line="240" w:lineRule="auto"/>
        <w:ind w:left="0" w:right="0" w:firstLine="0"/>
        <w:rPr>
          <w:rFonts w:ascii="Lato" w:hAnsi="Lato"/>
        </w:rPr>
      </w:pPr>
    </w:p>
    <w:p w14:paraId="0186491E" w14:textId="77777777" w:rsidR="002E6736" w:rsidRDefault="002E6736" w:rsidP="00DB0681">
      <w:pPr>
        <w:spacing w:line="240" w:lineRule="auto"/>
        <w:ind w:left="0" w:right="0" w:firstLine="0"/>
        <w:rPr>
          <w:rFonts w:ascii="Lato" w:hAnsi="Lato"/>
        </w:rPr>
      </w:pPr>
    </w:p>
    <w:p w14:paraId="755B12BF" w14:textId="77777777" w:rsidR="002E6736" w:rsidRPr="00B9531A" w:rsidRDefault="002E6736" w:rsidP="00DB0681">
      <w:pPr>
        <w:spacing w:line="240" w:lineRule="auto"/>
        <w:ind w:left="0" w:right="0" w:firstLine="0"/>
        <w:rPr>
          <w:rFonts w:ascii="Lato" w:hAnsi="Lato"/>
        </w:rPr>
      </w:pPr>
    </w:p>
    <w:p w14:paraId="4E25D00C" w14:textId="77777777" w:rsidR="00415372" w:rsidRPr="00B9531A" w:rsidRDefault="00415372" w:rsidP="00DB0681">
      <w:pPr>
        <w:spacing w:line="240" w:lineRule="auto"/>
        <w:ind w:left="0" w:right="0" w:firstLine="0"/>
        <w:rPr>
          <w:rFonts w:ascii="Lato" w:hAnsi="Lato"/>
        </w:rPr>
      </w:pPr>
      <w:bookmarkStart w:id="0" w:name="_GoBack"/>
      <w:bookmarkEnd w:id="0"/>
    </w:p>
    <w:p w14:paraId="7056D9FC" w14:textId="77777777" w:rsidR="008C2834" w:rsidRDefault="00415372" w:rsidP="008C2834">
      <w:pPr>
        <w:spacing w:line="240" w:lineRule="auto"/>
        <w:ind w:left="0" w:right="0" w:firstLine="0"/>
        <w:jc w:val="left"/>
        <w:rPr>
          <w:rFonts w:ascii="Lato" w:hAnsi="Lato"/>
        </w:rPr>
      </w:pPr>
      <w:r w:rsidRPr="00B9531A">
        <w:rPr>
          <w:rFonts w:ascii="Lato" w:hAnsi="Lato"/>
        </w:rPr>
        <w:t>Uzasadnienie:</w:t>
      </w:r>
      <w:r w:rsidR="00136B58" w:rsidRPr="00136B58">
        <w:rPr>
          <w:rFonts w:ascii="Lato" w:hAnsi="Lato"/>
        </w:rPr>
        <w:t xml:space="preserve"> </w:t>
      </w:r>
    </w:p>
    <w:p w14:paraId="2031322A" w14:textId="51D236C9" w:rsidR="008C2834" w:rsidRDefault="00B57B18" w:rsidP="00C5301B">
      <w:pPr>
        <w:pStyle w:val="NormalnyWeb"/>
        <w:spacing w:before="0" w:beforeAutospacing="0" w:after="0" w:afterAutospacing="0"/>
        <w:ind w:firstLine="708"/>
        <w:jc w:val="both"/>
        <w:rPr>
          <w:rFonts w:ascii="Lato" w:hAnsi="Lato"/>
        </w:rPr>
      </w:pPr>
      <w:r>
        <w:rPr>
          <w:rFonts w:ascii="Lato" w:hAnsi="Lato"/>
        </w:rPr>
        <w:t>Ulica Piaskowa została w ostatnich latach zmodernizowana,</w:t>
      </w:r>
      <w:r w:rsidR="003C476F">
        <w:rPr>
          <w:rFonts w:ascii="Lato" w:hAnsi="Lato"/>
        </w:rPr>
        <w:t xml:space="preserve"> w efekcie została przystosowana </w:t>
      </w:r>
      <w:r w:rsidR="006C2B02">
        <w:rPr>
          <w:rFonts w:ascii="Lato" w:hAnsi="Lato"/>
        </w:rPr>
        <w:t>do obsługi przez lokalny transport zbiorowy, poprzez zmianę jej parametrów oraz fizyczne utworzenie przystanków.</w:t>
      </w:r>
    </w:p>
    <w:p w14:paraId="1447EA50" w14:textId="6D7F23B2" w:rsidR="006C2B02" w:rsidRDefault="006C2B02" w:rsidP="00C5301B">
      <w:pPr>
        <w:pStyle w:val="NormalnyWeb"/>
        <w:spacing w:before="0" w:beforeAutospacing="0" w:after="0" w:afterAutospacing="0"/>
        <w:ind w:firstLine="708"/>
        <w:jc w:val="both"/>
        <w:rPr>
          <w:rFonts w:ascii="Lato" w:hAnsi="Lato"/>
        </w:rPr>
      </w:pPr>
      <w:r>
        <w:rPr>
          <w:rFonts w:ascii="Lato" w:hAnsi="Lato"/>
        </w:rPr>
        <w:t xml:space="preserve">Ponadto z racji intensyfikacji zabudowy wielorodzinnej w rejonie ulic Sosnowieckiej i Stawowej, </w:t>
      </w:r>
      <w:r w:rsidR="00281A5E">
        <w:rPr>
          <w:rFonts w:ascii="Lato" w:hAnsi="Lato"/>
        </w:rPr>
        <w:t>a także w innych rejonach Bronowic Wielkich, jak ulica</w:t>
      </w:r>
      <w:r w:rsidR="005B2EC3">
        <w:rPr>
          <w:rFonts w:ascii="Lato" w:hAnsi="Lato"/>
        </w:rPr>
        <w:t xml:space="preserve"> Na Polach, wzrasta zapotrzebowanie na </w:t>
      </w:r>
      <w:r w:rsidR="005F0117">
        <w:rPr>
          <w:rFonts w:ascii="Lato" w:hAnsi="Lato"/>
        </w:rPr>
        <w:t>usługi transportu publicznego.</w:t>
      </w:r>
    </w:p>
    <w:p w14:paraId="4EC36495" w14:textId="1D2C4F8A" w:rsidR="005F0117" w:rsidRDefault="005F0117" w:rsidP="00C5301B">
      <w:pPr>
        <w:pStyle w:val="NormalnyWeb"/>
        <w:spacing w:before="0" w:beforeAutospacing="0" w:after="0" w:afterAutospacing="0"/>
        <w:ind w:firstLine="708"/>
        <w:jc w:val="both"/>
        <w:rPr>
          <w:rFonts w:ascii="Lato" w:hAnsi="Lato"/>
        </w:rPr>
      </w:pPr>
      <w:r>
        <w:rPr>
          <w:rFonts w:ascii="Lato" w:hAnsi="Lato"/>
        </w:rPr>
        <w:t>W związku z powyższym Rada Dzielnicy zwraca się z wnioskiem o zapewnienie obsługi komunikacyjnej ulicy Piaskowej, przy okazji wzmacniając także rejon</w:t>
      </w:r>
      <w:r w:rsidR="00FE5EB1">
        <w:rPr>
          <w:rFonts w:ascii="Lato" w:hAnsi="Lato"/>
        </w:rPr>
        <w:t xml:space="preserve"> Bronowic Wielkich.</w:t>
      </w:r>
    </w:p>
    <w:p w14:paraId="7C76776E" w14:textId="30037DB9" w:rsidR="00FE5EB1" w:rsidRDefault="00FE5EB1" w:rsidP="00C5301B">
      <w:pPr>
        <w:pStyle w:val="NormalnyWeb"/>
        <w:spacing w:before="0" w:beforeAutospacing="0" w:after="0" w:afterAutospacing="0"/>
        <w:ind w:firstLine="708"/>
        <w:jc w:val="both"/>
        <w:rPr>
          <w:rFonts w:ascii="Lato" w:hAnsi="Lato"/>
        </w:rPr>
      </w:pPr>
      <w:r>
        <w:rPr>
          <w:rFonts w:ascii="Lato" w:hAnsi="Lato"/>
        </w:rPr>
        <w:t>Jedną z sugestii jest przywrócenie linii 118 i skierowania jej do obsługi tych rejonów.</w:t>
      </w:r>
    </w:p>
    <w:p w14:paraId="7944206F" w14:textId="77596DA1" w:rsidR="004E581D" w:rsidRDefault="004E581D" w:rsidP="00C5301B">
      <w:pPr>
        <w:pStyle w:val="NormalnyWeb"/>
        <w:spacing w:before="0" w:beforeAutospacing="0" w:after="0" w:afterAutospacing="0"/>
        <w:ind w:firstLine="708"/>
        <w:jc w:val="both"/>
        <w:rPr>
          <w:rFonts w:ascii="Lato" w:hAnsi="Lato"/>
        </w:rPr>
      </w:pPr>
      <w:r>
        <w:rPr>
          <w:rFonts w:ascii="Lato" w:hAnsi="Lato"/>
        </w:rPr>
        <w:t xml:space="preserve">Z uwagi na lokalny charakter </w:t>
      </w:r>
      <w:r w:rsidR="009214AE">
        <w:rPr>
          <w:rFonts w:ascii="Lato" w:hAnsi="Lato"/>
        </w:rPr>
        <w:t xml:space="preserve">linii sugeruje się też przygotowanie przynajmniej dwóch koncepcji nowych linii i poddanie ich </w:t>
      </w:r>
      <w:r w:rsidR="002E6736">
        <w:rPr>
          <w:rFonts w:ascii="Lato" w:hAnsi="Lato"/>
        </w:rPr>
        <w:t>do opinii Rady i mieszkańców.</w:t>
      </w:r>
    </w:p>
    <w:p w14:paraId="04257A51" w14:textId="77777777" w:rsidR="002E6736" w:rsidRDefault="002E6736" w:rsidP="00C5301B">
      <w:pPr>
        <w:pStyle w:val="NormalnyWeb"/>
        <w:spacing w:before="0" w:beforeAutospacing="0" w:after="0" w:afterAutospacing="0"/>
        <w:ind w:firstLine="708"/>
        <w:jc w:val="both"/>
        <w:rPr>
          <w:rFonts w:ascii="Lato" w:hAnsi="Lato"/>
        </w:rPr>
      </w:pPr>
    </w:p>
    <w:p w14:paraId="1421E6FC" w14:textId="77777777" w:rsidR="002E6736" w:rsidRPr="008C2834" w:rsidRDefault="002E6736" w:rsidP="00C5301B">
      <w:pPr>
        <w:pStyle w:val="NormalnyWeb"/>
        <w:spacing w:before="0" w:beforeAutospacing="0" w:after="0" w:afterAutospacing="0"/>
        <w:ind w:firstLine="708"/>
        <w:jc w:val="both"/>
        <w:rPr>
          <w:rFonts w:ascii="Lato" w:hAnsi="Lato"/>
        </w:rPr>
      </w:pPr>
    </w:p>
    <w:p w14:paraId="5198C603" w14:textId="0D9E9E31" w:rsidR="00F07B16" w:rsidRPr="00C84A8D" w:rsidRDefault="00C84A8D" w:rsidP="00F07B16">
      <w:pPr>
        <w:spacing w:line="240" w:lineRule="auto"/>
        <w:ind w:left="4956" w:right="91" w:firstLine="709"/>
        <w:rPr>
          <w:rFonts w:ascii="Lato" w:hAnsi="Lato"/>
          <w:szCs w:val="24"/>
        </w:rPr>
      </w:pPr>
      <w:r w:rsidRPr="00C84A8D">
        <w:rPr>
          <w:rFonts w:ascii="Lato" w:hAnsi="Lato"/>
          <w:szCs w:val="24"/>
        </w:rPr>
        <w:t xml:space="preserve">                 Dariusz Partyka</w:t>
      </w:r>
    </w:p>
    <w:p w14:paraId="1A502DFF" w14:textId="7EBD7E7A" w:rsidR="00C84A8D" w:rsidRPr="00C84A8D" w:rsidRDefault="00C84A8D" w:rsidP="00F07B16">
      <w:pPr>
        <w:spacing w:line="240" w:lineRule="auto"/>
        <w:ind w:left="4956" w:right="91" w:firstLine="709"/>
        <w:rPr>
          <w:rFonts w:ascii="Lato" w:hAnsi="Lato"/>
          <w:szCs w:val="24"/>
        </w:rPr>
      </w:pPr>
      <w:r w:rsidRPr="00C84A8D">
        <w:rPr>
          <w:rFonts w:ascii="Lato" w:hAnsi="Lato"/>
          <w:szCs w:val="24"/>
        </w:rPr>
        <w:t>Przewodniczacy Komisji Transportu</w:t>
      </w:r>
    </w:p>
    <w:sectPr w:rsidR="00C84A8D" w:rsidRPr="00C84A8D">
      <w:pgSz w:w="11906" w:h="16838"/>
      <w:pgMar w:top="708" w:right="1045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3F60"/>
    <w:multiLevelType w:val="multilevel"/>
    <w:tmpl w:val="C1D462D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B4281"/>
    <w:multiLevelType w:val="hybridMultilevel"/>
    <w:tmpl w:val="63006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ED"/>
    <w:rsid w:val="00136B58"/>
    <w:rsid w:val="00155EEE"/>
    <w:rsid w:val="001765A6"/>
    <w:rsid w:val="001B3C6A"/>
    <w:rsid w:val="001F551F"/>
    <w:rsid w:val="00207BDE"/>
    <w:rsid w:val="00280DC5"/>
    <w:rsid w:val="00281A5E"/>
    <w:rsid w:val="002E6736"/>
    <w:rsid w:val="003152D3"/>
    <w:rsid w:val="0035328D"/>
    <w:rsid w:val="003C476F"/>
    <w:rsid w:val="003F70BA"/>
    <w:rsid w:val="00415372"/>
    <w:rsid w:val="0042321F"/>
    <w:rsid w:val="00467B5F"/>
    <w:rsid w:val="004E581D"/>
    <w:rsid w:val="00517DFB"/>
    <w:rsid w:val="005B2EC3"/>
    <w:rsid w:val="005B6813"/>
    <w:rsid w:val="005F0117"/>
    <w:rsid w:val="00601FED"/>
    <w:rsid w:val="0061594E"/>
    <w:rsid w:val="00662126"/>
    <w:rsid w:val="006813F0"/>
    <w:rsid w:val="00696F75"/>
    <w:rsid w:val="006C2B02"/>
    <w:rsid w:val="006C5E1C"/>
    <w:rsid w:val="00705027"/>
    <w:rsid w:val="00722B7D"/>
    <w:rsid w:val="00722CC2"/>
    <w:rsid w:val="00745B02"/>
    <w:rsid w:val="00775189"/>
    <w:rsid w:val="008C2834"/>
    <w:rsid w:val="008C4903"/>
    <w:rsid w:val="009214AE"/>
    <w:rsid w:val="00A47240"/>
    <w:rsid w:val="00A9345F"/>
    <w:rsid w:val="00AD3983"/>
    <w:rsid w:val="00B57B18"/>
    <w:rsid w:val="00B9531A"/>
    <w:rsid w:val="00BB3BEF"/>
    <w:rsid w:val="00BD73F6"/>
    <w:rsid w:val="00C5301B"/>
    <w:rsid w:val="00C80E79"/>
    <w:rsid w:val="00C84A8D"/>
    <w:rsid w:val="00CB6328"/>
    <w:rsid w:val="00D0069C"/>
    <w:rsid w:val="00D1192C"/>
    <w:rsid w:val="00D647F4"/>
    <w:rsid w:val="00DB0681"/>
    <w:rsid w:val="00E31C72"/>
    <w:rsid w:val="00E608C4"/>
    <w:rsid w:val="00F07B16"/>
    <w:rsid w:val="00FE5EB1"/>
    <w:rsid w:val="00FE7846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896F"/>
  <w15:docId w15:val="{CD1FDAE3-F956-444D-837E-1DB339E6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68" w:lineRule="auto"/>
      <w:ind w:left="3222" w:right="31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537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C283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8C2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0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wpływu:10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wpływu:10</dc:title>
  <dc:subject/>
  <dc:creator>dzielnica4</dc:creator>
  <cp:keywords/>
  <cp:lastModifiedBy>dzielnica4</cp:lastModifiedBy>
  <cp:revision>3</cp:revision>
  <cp:lastPrinted>2025-10-16T10:28:00Z</cp:lastPrinted>
  <dcterms:created xsi:type="dcterms:W3CDTF">2025-10-16T08:32:00Z</dcterms:created>
  <dcterms:modified xsi:type="dcterms:W3CDTF">2025-10-16T10:28:00Z</dcterms:modified>
</cp:coreProperties>
</file>